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enter" w:pos="4153"/>
        </w:tabs>
        <w:spacing w:before="0" w:after="0" w:line="460" w:lineRule="exact"/>
        <w:rPr>
          <w:rFonts w:hint="eastAsia" w:ascii="宋体" w:hAnsi="宋体" w:cs="宋体"/>
          <w:szCs w:val="36"/>
        </w:rPr>
      </w:pPr>
    </w:p>
    <w:p>
      <w:pPr>
        <w:rPr>
          <w:rFonts w:hint="eastAsia" w:ascii="宋体" w:hAnsi="宋体" w:cs="宋体"/>
          <w:szCs w:val="36"/>
        </w:rPr>
      </w:pPr>
    </w:p>
    <w:p>
      <w:pPr>
        <w:rPr>
          <w:rFonts w:hint="eastAsia" w:ascii="宋体" w:hAnsi="宋体" w:cs="宋体"/>
          <w:szCs w:val="36"/>
        </w:rPr>
      </w:pPr>
    </w:p>
    <w:p>
      <w:pPr>
        <w:rPr>
          <w:rFonts w:hint="eastAsia" w:ascii="宋体" w:hAnsi="宋体" w:cs="宋体"/>
          <w:szCs w:val="36"/>
        </w:rPr>
      </w:pPr>
    </w:p>
    <w:p>
      <w:pPr>
        <w:rPr>
          <w:rFonts w:hint="eastAsia" w:ascii="宋体" w:hAnsi="宋体" w:cs="宋体"/>
          <w:szCs w:val="36"/>
        </w:rPr>
      </w:pPr>
    </w:p>
    <w:p>
      <w:pPr>
        <w:rPr>
          <w:rFonts w:hint="eastAsia" w:ascii="宋体" w:hAnsi="宋体" w:cs="宋体"/>
          <w:szCs w:val="36"/>
        </w:rPr>
      </w:pPr>
    </w:p>
    <w:p>
      <w:pPr>
        <w:rPr>
          <w:rFonts w:hint="eastAsia" w:ascii="宋体" w:hAnsi="宋体" w:cs="宋体"/>
          <w:szCs w:val="36"/>
        </w:rPr>
      </w:pPr>
    </w:p>
    <w:p>
      <w:pPr>
        <w:rPr>
          <w:rFonts w:hint="eastAsia" w:ascii="宋体" w:hAnsi="宋体" w:cs="宋体"/>
          <w:szCs w:val="36"/>
        </w:rPr>
      </w:pPr>
    </w:p>
    <w:p>
      <w:pPr>
        <w:rPr>
          <w:rFonts w:hint="eastAsia" w:ascii="宋体" w:hAnsi="宋体" w:cs="宋体"/>
          <w:szCs w:val="36"/>
        </w:rPr>
      </w:pPr>
    </w:p>
    <w:p>
      <w:pPr>
        <w:spacing w:line="360" w:lineRule="auto"/>
        <w:jc w:val="center"/>
        <w:rPr>
          <w:rFonts w:hint="eastAsia" w:ascii="黑体" w:eastAsia="黑体"/>
          <w:b/>
          <w:spacing w:val="22"/>
          <w:sz w:val="52"/>
          <w:szCs w:val="52"/>
        </w:rPr>
      </w:pPr>
      <w:r>
        <w:rPr>
          <w:rFonts w:hint="eastAsia" w:ascii="黑体" w:eastAsia="黑体"/>
          <w:b/>
          <w:spacing w:val="22"/>
          <w:sz w:val="52"/>
          <w:szCs w:val="52"/>
        </w:rPr>
        <w:t>幼儿教育</w:t>
      </w:r>
    </w:p>
    <w:p>
      <w:pPr>
        <w:spacing w:line="360" w:lineRule="auto"/>
        <w:jc w:val="center"/>
        <w:rPr>
          <w:rFonts w:hint="eastAsia" w:ascii="黑体" w:eastAsia="黑体"/>
          <w:spacing w:val="22"/>
          <w:sz w:val="52"/>
          <w:szCs w:val="52"/>
        </w:rPr>
      </w:pPr>
      <w:r>
        <w:rPr>
          <w:rFonts w:hint="eastAsia" w:ascii="黑体" w:eastAsia="黑体"/>
          <w:b/>
          <w:spacing w:val="22"/>
          <w:sz w:val="52"/>
          <w:szCs w:val="52"/>
        </w:rPr>
        <w:t>专业人才培养方案</w:t>
      </w:r>
    </w:p>
    <w:p>
      <w:pPr>
        <w:rPr>
          <w:rFonts w:hint="eastAsia" w:ascii="宋体" w:hAnsi="宋体" w:cs="宋体"/>
          <w:szCs w:val="36"/>
        </w:rPr>
        <w:sectPr>
          <w:footerReference r:id="rId3" w:type="default"/>
          <w:pgSz w:w="11906" w:h="16838"/>
          <w:pgMar w:top="1440" w:right="1797" w:bottom="1440" w:left="1797" w:header="851" w:footer="992" w:gutter="0"/>
          <w:pgNumType w:fmt="numberInDash" w:start="1"/>
          <w:cols w:space="720" w:num="1"/>
          <w:docGrid w:type="lines" w:linePitch="312" w:charSpace="0"/>
        </w:sectPr>
      </w:pPr>
    </w:p>
    <w:p>
      <w:pPr>
        <w:pStyle w:val="3"/>
        <w:tabs>
          <w:tab w:val="center" w:pos="4153"/>
        </w:tabs>
        <w:spacing w:before="0" w:after="0" w:line="460" w:lineRule="exact"/>
        <w:rPr>
          <w:rFonts w:hint="eastAsia" w:ascii="宋体" w:hAnsi="宋体" w:cs="宋体"/>
          <w:szCs w:val="36"/>
        </w:rPr>
      </w:pPr>
      <w:r>
        <w:rPr>
          <w:rFonts w:hint="eastAsia" w:ascii="宋体" w:hAnsi="宋体" w:cs="宋体"/>
          <w:szCs w:val="36"/>
        </w:rPr>
        <w:t>幼儿教育专业人才培养方案</w:t>
      </w:r>
    </w:p>
    <w:p>
      <w:pPr>
        <w:spacing w:line="460" w:lineRule="exact"/>
        <w:rPr>
          <w:rFonts w:hint="eastAsia"/>
        </w:rPr>
      </w:pPr>
    </w:p>
    <w:p>
      <w:pPr>
        <w:spacing w:line="460" w:lineRule="exact"/>
        <w:rPr>
          <w:rFonts w:hint="eastAsia"/>
        </w:rPr>
      </w:pPr>
    </w:p>
    <w:p>
      <w:pPr>
        <w:pStyle w:val="8"/>
        <w:tabs>
          <w:tab w:val="right" w:leader="dot" w:pos="8312"/>
        </w:tabs>
        <w:spacing w:after="312" w:afterLines="100" w:line="460" w:lineRule="exact"/>
        <w:jc w:val="center"/>
        <w:rPr>
          <w:rFonts w:hint="eastAsia" w:ascii="宋体" w:hAnsi="宋体" w:eastAsia="宋体" w:cs="宋体"/>
          <w:b/>
          <w:bCs/>
          <w:sz w:val="36"/>
          <w:szCs w:val="36"/>
        </w:rPr>
      </w:pPr>
      <w:r>
        <w:rPr>
          <w:rFonts w:hint="eastAsia" w:ascii="黑体" w:hAnsi="黑体" w:eastAsia="黑体" w:cs="黑体"/>
          <w:color w:val="FF0000"/>
          <w:sz w:val="44"/>
          <w:szCs w:val="44"/>
        </w:rPr>
        <w:fldChar w:fldCharType="begin"/>
      </w:r>
      <w:r>
        <w:rPr>
          <w:rFonts w:hint="eastAsia" w:ascii="黑体" w:hAnsi="黑体" w:eastAsia="黑体" w:cs="黑体"/>
          <w:color w:val="FF0000"/>
          <w:sz w:val="44"/>
          <w:szCs w:val="44"/>
        </w:rPr>
        <w:instrText xml:space="preserve">TOC \o "1-3" \h  \u </w:instrText>
      </w:r>
      <w:r>
        <w:rPr>
          <w:rFonts w:hint="eastAsia" w:ascii="黑体" w:hAnsi="黑体" w:eastAsia="黑体" w:cs="黑体"/>
          <w:color w:val="FF0000"/>
          <w:sz w:val="44"/>
          <w:szCs w:val="44"/>
        </w:rPr>
        <w:fldChar w:fldCharType="separate"/>
      </w:r>
      <w:r>
        <w:rPr>
          <w:rFonts w:hint="eastAsia" w:ascii="宋体" w:hAnsi="宋体" w:eastAsia="宋体" w:cs="宋体"/>
          <w:b/>
          <w:bCs/>
          <w:sz w:val="36"/>
          <w:szCs w:val="36"/>
        </w:rPr>
        <w:t>目  录</w:t>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_Toc5139 </w:instrText>
      </w:r>
      <w:r>
        <w:rPr>
          <w:rFonts w:hint="eastAsia" w:ascii="仿宋" w:hAnsi="仿宋" w:cs="仿宋"/>
          <w:bCs/>
          <w:color w:val="FF0000"/>
          <w:szCs w:val="28"/>
        </w:rPr>
        <w:fldChar w:fldCharType="separate"/>
      </w:r>
      <w:r>
        <w:rPr>
          <w:rFonts w:hint="eastAsia" w:ascii="仿宋" w:hAnsi="仿宋" w:cs="仿宋"/>
          <w:bCs/>
          <w:szCs w:val="28"/>
        </w:rPr>
        <w:t>一、专业名称（专业代码）</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_Toc5139 </w:instrText>
      </w:r>
      <w:r>
        <w:rPr>
          <w:rFonts w:hint="eastAsia" w:ascii="仿宋" w:hAnsi="仿宋" w:cs="仿宋"/>
          <w:bCs/>
          <w:szCs w:val="28"/>
        </w:rPr>
        <w:fldChar w:fldCharType="separate"/>
      </w:r>
      <w:r>
        <w:rPr>
          <w:rFonts w:hint="eastAsia" w:ascii="仿宋" w:hAnsi="仿宋" w:cs="仿宋"/>
          <w:bCs/>
          <w:szCs w:val="28"/>
        </w:rPr>
        <w:t>- 1 -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_Toc24566 </w:instrText>
      </w:r>
      <w:r>
        <w:rPr>
          <w:rFonts w:hint="eastAsia" w:ascii="仿宋" w:hAnsi="仿宋" w:cs="仿宋"/>
          <w:bCs/>
          <w:color w:val="FF0000"/>
          <w:szCs w:val="28"/>
        </w:rPr>
        <w:fldChar w:fldCharType="separate"/>
      </w:r>
      <w:r>
        <w:rPr>
          <w:rFonts w:hint="eastAsia" w:ascii="仿宋" w:hAnsi="仿宋" w:cs="仿宋"/>
          <w:bCs/>
          <w:szCs w:val="28"/>
        </w:rPr>
        <w:t>二、入学要求</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_Toc24566 </w:instrText>
      </w:r>
      <w:r>
        <w:rPr>
          <w:rFonts w:hint="eastAsia" w:ascii="仿宋" w:hAnsi="仿宋" w:cs="仿宋"/>
          <w:bCs/>
          <w:szCs w:val="28"/>
        </w:rPr>
        <w:fldChar w:fldCharType="separate"/>
      </w:r>
      <w:r>
        <w:rPr>
          <w:rFonts w:hint="eastAsia" w:ascii="仿宋" w:hAnsi="仿宋" w:cs="仿宋"/>
          <w:bCs/>
          <w:szCs w:val="28"/>
        </w:rPr>
        <w:t>- 1 -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_Toc21146 </w:instrText>
      </w:r>
      <w:r>
        <w:rPr>
          <w:rFonts w:hint="eastAsia" w:ascii="仿宋" w:hAnsi="仿宋" w:cs="仿宋"/>
          <w:bCs/>
          <w:color w:val="FF0000"/>
          <w:szCs w:val="28"/>
        </w:rPr>
        <w:fldChar w:fldCharType="separate"/>
      </w:r>
      <w:r>
        <w:rPr>
          <w:rFonts w:hint="eastAsia" w:ascii="仿宋" w:hAnsi="仿宋" w:cs="仿宋"/>
          <w:bCs/>
          <w:szCs w:val="28"/>
        </w:rPr>
        <w:t>三、基本学制</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_Toc21146 </w:instrText>
      </w:r>
      <w:r>
        <w:rPr>
          <w:rFonts w:hint="eastAsia" w:ascii="仿宋" w:hAnsi="仿宋" w:cs="仿宋"/>
          <w:bCs/>
          <w:szCs w:val="28"/>
        </w:rPr>
        <w:fldChar w:fldCharType="separate"/>
      </w:r>
      <w:r>
        <w:rPr>
          <w:rFonts w:hint="eastAsia" w:ascii="仿宋" w:hAnsi="仿宋" w:cs="仿宋"/>
          <w:bCs/>
          <w:szCs w:val="28"/>
        </w:rPr>
        <w:t>- 1 -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_Toc16886 </w:instrText>
      </w:r>
      <w:r>
        <w:rPr>
          <w:rFonts w:hint="eastAsia" w:ascii="仿宋" w:hAnsi="仿宋" w:cs="仿宋"/>
          <w:bCs/>
          <w:color w:val="FF0000"/>
          <w:szCs w:val="28"/>
        </w:rPr>
        <w:fldChar w:fldCharType="separate"/>
      </w:r>
      <w:r>
        <w:rPr>
          <w:rFonts w:hint="eastAsia" w:ascii="仿宋" w:hAnsi="仿宋" w:cs="仿宋"/>
          <w:bCs/>
          <w:szCs w:val="28"/>
        </w:rPr>
        <w:t>四、培养目标</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_Toc16886 </w:instrText>
      </w:r>
      <w:r>
        <w:rPr>
          <w:rFonts w:hint="eastAsia" w:ascii="仿宋" w:hAnsi="仿宋" w:cs="仿宋"/>
          <w:bCs/>
          <w:szCs w:val="28"/>
        </w:rPr>
        <w:fldChar w:fldCharType="separate"/>
      </w:r>
      <w:r>
        <w:rPr>
          <w:rFonts w:hint="eastAsia" w:ascii="仿宋" w:hAnsi="仿宋" w:cs="仿宋"/>
          <w:bCs/>
          <w:szCs w:val="28"/>
        </w:rPr>
        <w:t>- 1 -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_Toc32630 </w:instrText>
      </w:r>
      <w:r>
        <w:rPr>
          <w:rFonts w:hint="eastAsia" w:ascii="仿宋" w:hAnsi="仿宋" w:cs="仿宋"/>
          <w:bCs/>
          <w:color w:val="FF0000"/>
          <w:szCs w:val="28"/>
        </w:rPr>
        <w:fldChar w:fldCharType="separate"/>
      </w:r>
      <w:r>
        <w:rPr>
          <w:rFonts w:hint="eastAsia" w:ascii="仿宋" w:hAnsi="仿宋" w:cs="仿宋"/>
          <w:bCs/>
          <w:szCs w:val="28"/>
        </w:rPr>
        <w:t>五、职业范围</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_Toc32630 </w:instrText>
      </w:r>
      <w:r>
        <w:rPr>
          <w:rFonts w:hint="eastAsia" w:ascii="仿宋" w:hAnsi="仿宋" w:cs="仿宋"/>
          <w:bCs/>
          <w:szCs w:val="28"/>
        </w:rPr>
        <w:fldChar w:fldCharType="separate"/>
      </w:r>
      <w:r>
        <w:rPr>
          <w:rFonts w:hint="eastAsia" w:ascii="仿宋" w:hAnsi="仿宋" w:cs="仿宋"/>
          <w:bCs/>
          <w:szCs w:val="28"/>
        </w:rPr>
        <w:t>- 1 -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_Toc16364 </w:instrText>
      </w:r>
      <w:r>
        <w:rPr>
          <w:rFonts w:hint="eastAsia" w:ascii="仿宋" w:hAnsi="仿宋" w:cs="仿宋"/>
          <w:bCs/>
          <w:color w:val="FF0000"/>
          <w:szCs w:val="28"/>
        </w:rPr>
        <w:fldChar w:fldCharType="separate"/>
      </w:r>
      <w:r>
        <w:rPr>
          <w:rFonts w:hint="eastAsia" w:ascii="仿宋" w:hAnsi="仿宋" w:cs="仿宋"/>
          <w:bCs/>
          <w:szCs w:val="28"/>
        </w:rPr>
        <w:t>六、人才规格</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_Toc16364 </w:instrText>
      </w:r>
      <w:r>
        <w:rPr>
          <w:rFonts w:hint="eastAsia" w:ascii="仿宋" w:hAnsi="仿宋" w:cs="仿宋"/>
          <w:bCs/>
          <w:szCs w:val="28"/>
        </w:rPr>
        <w:fldChar w:fldCharType="separate"/>
      </w:r>
      <w:r>
        <w:rPr>
          <w:rFonts w:hint="eastAsia" w:ascii="仿宋" w:hAnsi="仿宋" w:cs="仿宋"/>
          <w:bCs/>
          <w:szCs w:val="28"/>
        </w:rPr>
        <w:t>- 3 -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9"/>
        <w:tabs>
          <w:tab w:val="right" w:leader="dot" w:pos="8312"/>
        </w:tabs>
        <w:spacing w:line="460" w:lineRule="exact"/>
        <w:rPr>
          <w:rFonts w:hint="eastAsia" w:ascii="仿宋" w:hAnsi="仿宋" w:eastAsia="仿宋" w:cs="仿宋"/>
          <w:bCs/>
          <w:sz w:val="28"/>
          <w:szCs w:val="28"/>
        </w:rPr>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 HYPERLINK \l _Toc153 </w:instrText>
      </w:r>
      <w:r>
        <w:rPr>
          <w:rFonts w:hint="eastAsia" w:ascii="仿宋" w:hAnsi="仿宋" w:eastAsia="仿宋" w:cs="仿宋"/>
          <w:bCs/>
          <w:color w:val="FF0000"/>
          <w:sz w:val="28"/>
          <w:szCs w:val="28"/>
        </w:rPr>
        <w:fldChar w:fldCharType="separate"/>
      </w:r>
      <w:r>
        <w:rPr>
          <w:rFonts w:hint="eastAsia" w:ascii="仿宋" w:hAnsi="仿宋" w:eastAsia="仿宋" w:cs="仿宋"/>
          <w:bCs/>
          <w:sz w:val="28"/>
          <w:szCs w:val="28"/>
        </w:rPr>
        <w:t>（一）职业素养</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_Toc153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- 3 -</w:t>
      </w:r>
      <w:r>
        <w:rPr>
          <w:rFonts w:hint="eastAsia" w:ascii="仿宋" w:hAnsi="仿宋" w:eastAsia="仿宋" w:cs="仿宋"/>
          <w:bCs/>
          <w:sz w:val="28"/>
          <w:szCs w:val="28"/>
        </w:rPr>
        <w:fldChar w:fldCharType="end"/>
      </w:r>
      <w:r>
        <w:rPr>
          <w:rFonts w:hint="eastAsia" w:ascii="仿宋" w:hAnsi="仿宋" w:eastAsia="仿宋" w:cs="仿宋"/>
          <w:bCs/>
          <w:color w:val="FF0000"/>
          <w:sz w:val="28"/>
          <w:szCs w:val="28"/>
        </w:rPr>
        <w:fldChar w:fldCharType="end"/>
      </w:r>
    </w:p>
    <w:p>
      <w:pPr>
        <w:pStyle w:val="9"/>
        <w:tabs>
          <w:tab w:val="right" w:leader="dot" w:pos="8312"/>
        </w:tabs>
        <w:spacing w:line="460" w:lineRule="exact"/>
        <w:rPr>
          <w:rFonts w:hint="eastAsia" w:ascii="仿宋" w:hAnsi="仿宋" w:eastAsia="仿宋" w:cs="仿宋"/>
          <w:bCs/>
          <w:sz w:val="28"/>
          <w:szCs w:val="28"/>
        </w:rPr>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 HYPERLINK \l _Toc12700 </w:instrText>
      </w:r>
      <w:r>
        <w:rPr>
          <w:rFonts w:hint="eastAsia" w:ascii="仿宋" w:hAnsi="仿宋" w:eastAsia="仿宋" w:cs="仿宋"/>
          <w:bCs/>
          <w:color w:val="FF0000"/>
          <w:sz w:val="28"/>
          <w:szCs w:val="28"/>
        </w:rPr>
        <w:fldChar w:fldCharType="separate"/>
      </w:r>
      <w:r>
        <w:rPr>
          <w:rFonts w:hint="eastAsia" w:ascii="仿宋" w:hAnsi="仿宋" w:eastAsia="仿宋" w:cs="仿宋"/>
          <w:bCs/>
          <w:sz w:val="28"/>
          <w:szCs w:val="28"/>
        </w:rPr>
        <w:t>（二）专业知识和技能</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_Toc12700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- 4 -</w:t>
      </w:r>
      <w:r>
        <w:rPr>
          <w:rFonts w:hint="eastAsia" w:ascii="仿宋" w:hAnsi="仿宋" w:eastAsia="仿宋" w:cs="仿宋"/>
          <w:bCs/>
          <w:sz w:val="28"/>
          <w:szCs w:val="28"/>
        </w:rPr>
        <w:fldChar w:fldCharType="end"/>
      </w:r>
      <w:r>
        <w:rPr>
          <w:rFonts w:hint="eastAsia" w:ascii="仿宋" w:hAnsi="仿宋" w:eastAsia="仿宋" w:cs="仿宋"/>
          <w:bCs/>
          <w:color w:val="FF0000"/>
          <w:sz w:val="28"/>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_Toc12744 </w:instrText>
      </w:r>
      <w:r>
        <w:rPr>
          <w:rFonts w:hint="eastAsia" w:ascii="仿宋" w:hAnsi="仿宋" w:cs="仿宋"/>
          <w:bCs/>
          <w:color w:val="FF0000"/>
          <w:szCs w:val="28"/>
        </w:rPr>
        <w:fldChar w:fldCharType="separate"/>
      </w:r>
      <w:r>
        <w:rPr>
          <w:rFonts w:hint="eastAsia" w:ascii="仿宋" w:hAnsi="仿宋" w:cs="仿宋"/>
          <w:bCs/>
          <w:szCs w:val="28"/>
        </w:rPr>
        <w:t>七、主要接续专业</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_Toc12744 </w:instrText>
      </w:r>
      <w:r>
        <w:rPr>
          <w:rFonts w:hint="eastAsia" w:ascii="仿宋" w:hAnsi="仿宋" w:cs="仿宋"/>
          <w:bCs/>
          <w:szCs w:val="28"/>
        </w:rPr>
        <w:fldChar w:fldCharType="separate"/>
      </w:r>
      <w:r>
        <w:rPr>
          <w:rFonts w:hint="eastAsia" w:ascii="仿宋" w:hAnsi="仿宋" w:cs="仿宋"/>
          <w:bCs/>
          <w:szCs w:val="28"/>
        </w:rPr>
        <w:t>- 5 -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_Toc28627 </w:instrText>
      </w:r>
      <w:r>
        <w:rPr>
          <w:rFonts w:hint="eastAsia" w:ascii="仿宋" w:hAnsi="仿宋" w:cs="仿宋"/>
          <w:bCs/>
          <w:color w:val="FF0000"/>
          <w:szCs w:val="28"/>
        </w:rPr>
        <w:fldChar w:fldCharType="separate"/>
      </w:r>
      <w:r>
        <w:rPr>
          <w:rFonts w:hint="eastAsia" w:ascii="仿宋" w:hAnsi="仿宋" w:cs="仿宋"/>
          <w:bCs/>
          <w:szCs w:val="28"/>
        </w:rPr>
        <w:t>八、课程结构</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_Toc28627 </w:instrText>
      </w:r>
      <w:r>
        <w:rPr>
          <w:rFonts w:hint="eastAsia" w:ascii="仿宋" w:hAnsi="仿宋" w:cs="仿宋"/>
          <w:bCs/>
          <w:szCs w:val="28"/>
        </w:rPr>
        <w:fldChar w:fldCharType="separate"/>
      </w:r>
      <w:r>
        <w:rPr>
          <w:rFonts w:hint="eastAsia" w:ascii="仿宋" w:hAnsi="仿宋" w:cs="仿宋"/>
          <w:bCs/>
          <w:szCs w:val="28"/>
        </w:rPr>
        <w:t>- 5 -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_Toc14430 </w:instrText>
      </w:r>
      <w:r>
        <w:rPr>
          <w:rFonts w:hint="eastAsia" w:ascii="仿宋" w:hAnsi="仿宋" w:cs="仿宋"/>
          <w:bCs/>
          <w:color w:val="FF0000"/>
          <w:szCs w:val="28"/>
        </w:rPr>
        <w:fldChar w:fldCharType="separate"/>
      </w:r>
      <w:r>
        <w:rPr>
          <w:rFonts w:hint="eastAsia" w:ascii="仿宋" w:hAnsi="仿宋" w:cs="仿宋"/>
          <w:bCs/>
          <w:szCs w:val="28"/>
        </w:rPr>
        <w:t>九、课程设置及要求</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_Toc14430 </w:instrText>
      </w:r>
      <w:r>
        <w:rPr>
          <w:rFonts w:hint="eastAsia" w:ascii="仿宋" w:hAnsi="仿宋" w:cs="仿宋"/>
          <w:bCs/>
          <w:szCs w:val="28"/>
        </w:rPr>
        <w:fldChar w:fldCharType="separate"/>
      </w:r>
      <w:r>
        <w:rPr>
          <w:rFonts w:hint="eastAsia" w:ascii="仿宋" w:hAnsi="仿宋" w:cs="仿宋"/>
          <w:bCs/>
          <w:szCs w:val="28"/>
        </w:rPr>
        <w:t>- 6 -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9"/>
        <w:tabs>
          <w:tab w:val="right" w:leader="dot" w:pos="8312"/>
        </w:tabs>
        <w:spacing w:line="460" w:lineRule="exact"/>
        <w:rPr>
          <w:rFonts w:hint="eastAsia" w:ascii="仿宋" w:hAnsi="仿宋" w:eastAsia="仿宋" w:cs="仿宋"/>
          <w:bCs/>
          <w:sz w:val="28"/>
          <w:szCs w:val="28"/>
        </w:rPr>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 HYPERLINK \l _Toc30739 </w:instrText>
      </w:r>
      <w:r>
        <w:rPr>
          <w:rFonts w:hint="eastAsia" w:ascii="仿宋" w:hAnsi="仿宋" w:eastAsia="仿宋" w:cs="仿宋"/>
          <w:bCs/>
          <w:color w:val="FF0000"/>
          <w:sz w:val="28"/>
          <w:szCs w:val="28"/>
        </w:rPr>
        <w:fldChar w:fldCharType="separate"/>
      </w:r>
      <w:r>
        <w:rPr>
          <w:rFonts w:hint="eastAsia" w:ascii="仿宋" w:hAnsi="仿宋" w:eastAsia="仿宋" w:cs="仿宋"/>
          <w:bCs/>
          <w:sz w:val="28"/>
          <w:szCs w:val="28"/>
        </w:rPr>
        <w:t>（一）公共基础课</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_Toc30739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- 6 -</w:t>
      </w:r>
      <w:r>
        <w:rPr>
          <w:rFonts w:hint="eastAsia" w:ascii="仿宋" w:hAnsi="仿宋" w:eastAsia="仿宋" w:cs="仿宋"/>
          <w:bCs/>
          <w:sz w:val="28"/>
          <w:szCs w:val="28"/>
        </w:rPr>
        <w:fldChar w:fldCharType="end"/>
      </w:r>
      <w:r>
        <w:rPr>
          <w:rFonts w:hint="eastAsia" w:ascii="仿宋" w:hAnsi="仿宋" w:eastAsia="仿宋" w:cs="仿宋"/>
          <w:bCs/>
          <w:color w:val="FF0000"/>
          <w:sz w:val="28"/>
          <w:szCs w:val="28"/>
        </w:rPr>
        <w:fldChar w:fldCharType="end"/>
      </w:r>
    </w:p>
    <w:p>
      <w:pPr>
        <w:pStyle w:val="9"/>
        <w:tabs>
          <w:tab w:val="right" w:leader="dot" w:pos="8312"/>
        </w:tabs>
        <w:spacing w:line="460" w:lineRule="exact"/>
        <w:rPr>
          <w:rFonts w:hint="eastAsia" w:ascii="仿宋" w:hAnsi="仿宋" w:eastAsia="仿宋" w:cs="仿宋"/>
          <w:bCs/>
          <w:sz w:val="28"/>
          <w:szCs w:val="28"/>
        </w:rPr>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 HYPERLINK \l _Toc21509 </w:instrText>
      </w:r>
      <w:r>
        <w:rPr>
          <w:rFonts w:hint="eastAsia" w:ascii="仿宋" w:hAnsi="仿宋" w:eastAsia="仿宋" w:cs="仿宋"/>
          <w:bCs/>
          <w:color w:val="FF0000"/>
          <w:sz w:val="28"/>
          <w:szCs w:val="28"/>
        </w:rPr>
        <w:fldChar w:fldCharType="separate"/>
      </w:r>
      <w:r>
        <w:rPr>
          <w:rFonts w:hint="eastAsia" w:ascii="仿宋" w:hAnsi="仿宋" w:eastAsia="仿宋" w:cs="仿宋"/>
          <w:bCs/>
          <w:sz w:val="28"/>
          <w:szCs w:val="28"/>
        </w:rPr>
        <w:t>（二）专业技能课</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_Toc21509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- 7 -</w:t>
      </w:r>
      <w:r>
        <w:rPr>
          <w:rFonts w:hint="eastAsia" w:ascii="仿宋" w:hAnsi="仿宋" w:eastAsia="仿宋" w:cs="仿宋"/>
          <w:bCs/>
          <w:sz w:val="28"/>
          <w:szCs w:val="28"/>
        </w:rPr>
        <w:fldChar w:fldCharType="end"/>
      </w:r>
      <w:r>
        <w:rPr>
          <w:rFonts w:hint="eastAsia" w:ascii="仿宋" w:hAnsi="仿宋" w:eastAsia="仿宋" w:cs="仿宋"/>
          <w:bCs/>
          <w:color w:val="FF0000"/>
          <w:sz w:val="28"/>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_Toc22062 </w:instrText>
      </w:r>
      <w:r>
        <w:rPr>
          <w:rFonts w:hint="eastAsia" w:ascii="仿宋" w:hAnsi="仿宋" w:cs="仿宋"/>
          <w:bCs/>
          <w:color w:val="FF0000"/>
          <w:szCs w:val="28"/>
        </w:rPr>
        <w:fldChar w:fldCharType="separate"/>
      </w:r>
      <w:r>
        <w:rPr>
          <w:rFonts w:hint="eastAsia" w:ascii="仿宋" w:hAnsi="仿宋" w:cs="仿宋"/>
          <w:bCs/>
          <w:szCs w:val="28"/>
        </w:rPr>
        <w:t>十、教学时间安排</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_Toc22062 </w:instrText>
      </w:r>
      <w:r>
        <w:rPr>
          <w:rFonts w:hint="eastAsia" w:ascii="仿宋" w:hAnsi="仿宋" w:cs="仿宋"/>
          <w:bCs/>
          <w:szCs w:val="28"/>
        </w:rPr>
        <w:fldChar w:fldCharType="separate"/>
      </w:r>
      <w:r>
        <w:rPr>
          <w:rFonts w:hint="eastAsia" w:ascii="仿宋" w:hAnsi="仿宋" w:cs="仿宋"/>
          <w:bCs/>
          <w:szCs w:val="28"/>
        </w:rPr>
        <w:t>- 14 -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9"/>
        <w:tabs>
          <w:tab w:val="right" w:leader="dot" w:pos="8312"/>
        </w:tabs>
        <w:spacing w:line="460" w:lineRule="exact"/>
        <w:rPr>
          <w:rFonts w:hint="eastAsia" w:ascii="仿宋" w:hAnsi="仿宋" w:eastAsia="仿宋" w:cs="仿宋"/>
          <w:bCs/>
          <w:sz w:val="28"/>
          <w:szCs w:val="28"/>
        </w:rPr>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 HYPERLINK \l _Toc6180 </w:instrText>
      </w:r>
      <w:r>
        <w:rPr>
          <w:rFonts w:hint="eastAsia" w:ascii="仿宋" w:hAnsi="仿宋" w:eastAsia="仿宋" w:cs="仿宋"/>
          <w:bCs/>
          <w:color w:val="FF0000"/>
          <w:sz w:val="28"/>
          <w:szCs w:val="28"/>
        </w:rPr>
        <w:fldChar w:fldCharType="separate"/>
      </w:r>
      <w:r>
        <w:rPr>
          <w:rFonts w:hint="eastAsia" w:ascii="仿宋" w:hAnsi="仿宋" w:eastAsia="仿宋" w:cs="仿宋"/>
          <w:bCs/>
          <w:sz w:val="28"/>
          <w:szCs w:val="28"/>
        </w:rPr>
        <w:t>（一）基本要求</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_Toc6180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- 14 -</w:t>
      </w:r>
      <w:r>
        <w:rPr>
          <w:rFonts w:hint="eastAsia" w:ascii="仿宋" w:hAnsi="仿宋" w:eastAsia="仿宋" w:cs="仿宋"/>
          <w:bCs/>
          <w:sz w:val="28"/>
          <w:szCs w:val="28"/>
        </w:rPr>
        <w:fldChar w:fldCharType="end"/>
      </w:r>
      <w:r>
        <w:rPr>
          <w:rFonts w:hint="eastAsia" w:ascii="仿宋" w:hAnsi="仿宋" w:eastAsia="仿宋" w:cs="仿宋"/>
          <w:bCs/>
          <w:color w:val="FF0000"/>
          <w:sz w:val="28"/>
          <w:szCs w:val="28"/>
        </w:rPr>
        <w:fldChar w:fldCharType="end"/>
      </w:r>
    </w:p>
    <w:p>
      <w:pPr>
        <w:pStyle w:val="9"/>
        <w:tabs>
          <w:tab w:val="right" w:leader="dot" w:pos="8312"/>
        </w:tabs>
        <w:spacing w:line="460" w:lineRule="exact"/>
        <w:rPr>
          <w:rFonts w:hint="eastAsia" w:ascii="仿宋" w:hAnsi="仿宋" w:eastAsia="仿宋" w:cs="仿宋"/>
          <w:bCs/>
          <w:sz w:val="28"/>
          <w:szCs w:val="28"/>
        </w:rPr>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 HYPERLINK \l _Toc6560 </w:instrText>
      </w:r>
      <w:r>
        <w:rPr>
          <w:rFonts w:hint="eastAsia" w:ascii="仿宋" w:hAnsi="仿宋" w:eastAsia="仿宋" w:cs="仿宋"/>
          <w:bCs/>
          <w:color w:val="FF0000"/>
          <w:sz w:val="28"/>
          <w:szCs w:val="28"/>
        </w:rPr>
        <w:fldChar w:fldCharType="separate"/>
      </w:r>
      <w:r>
        <w:rPr>
          <w:rFonts w:hint="eastAsia" w:ascii="仿宋" w:hAnsi="仿宋" w:eastAsia="仿宋" w:cs="仿宋"/>
          <w:bCs/>
          <w:sz w:val="28"/>
          <w:szCs w:val="28"/>
        </w:rPr>
        <w:t>（二）教学安排建议</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_Toc6560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- 14 -</w:t>
      </w:r>
      <w:r>
        <w:rPr>
          <w:rFonts w:hint="eastAsia" w:ascii="仿宋" w:hAnsi="仿宋" w:eastAsia="仿宋" w:cs="仿宋"/>
          <w:bCs/>
          <w:sz w:val="28"/>
          <w:szCs w:val="28"/>
        </w:rPr>
        <w:fldChar w:fldCharType="end"/>
      </w:r>
      <w:r>
        <w:rPr>
          <w:rFonts w:hint="eastAsia" w:ascii="仿宋" w:hAnsi="仿宋" w:eastAsia="仿宋" w:cs="仿宋"/>
          <w:bCs/>
          <w:color w:val="FF0000"/>
          <w:sz w:val="28"/>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_Toc7425 </w:instrText>
      </w:r>
      <w:r>
        <w:rPr>
          <w:rFonts w:hint="eastAsia" w:ascii="仿宋" w:hAnsi="仿宋" w:cs="仿宋"/>
          <w:bCs/>
          <w:color w:val="FF0000"/>
          <w:szCs w:val="28"/>
        </w:rPr>
        <w:fldChar w:fldCharType="separate"/>
      </w:r>
      <w:r>
        <w:rPr>
          <w:rFonts w:hint="eastAsia" w:ascii="仿宋" w:hAnsi="仿宋" w:cs="仿宋"/>
          <w:bCs/>
          <w:szCs w:val="28"/>
        </w:rPr>
        <w:t>十一、教学实施</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_Toc7425 </w:instrText>
      </w:r>
      <w:r>
        <w:rPr>
          <w:rFonts w:hint="eastAsia" w:ascii="仿宋" w:hAnsi="仿宋" w:cs="仿宋"/>
          <w:bCs/>
          <w:szCs w:val="28"/>
        </w:rPr>
        <w:fldChar w:fldCharType="separate"/>
      </w:r>
      <w:r>
        <w:rPr>
          <w:rFonts w:hint="eastAsia" w:ascii="仿宋" w:hAnsi="仿宋" w:cs="仿宋"/>
          <w:bCs/>
          <w:szCs w:val="28"/>
        </w:rPr>
        <w:t>- 16 -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9"/>
        <w:tabs>
          <w:tab w:val="right" w:leader="dot" w:pos="8312"/>
        </w:tabs>
        <w:spacing w:line="460" w:lineRule="exact"/>
        <w:rPr>
          <w:rFonts w:hint="eastAsia" w:ascii="仿宋" w:hAnsi="仿宋" w:eastAsia="仿宋" w:cs="仿宋"/>
          <w:bCs/>
          <w:sz w:val="28"/>
          <w:szCs w:val="28"/>
        </w:rPr>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 HYPERLINK \l _Toc8593 </w:instrText>
      </w:r>
      <w:r>
        <w:rPr>
          <w:rFonts w:hint="eastAsia" w:ascii="仿宋" w:hAnsi="仿宋" w:eastAsia="仿宋" w:cs="仿宋"/>
          <w:bCs/>
          <w:color w:val="FF0000"/>
          <w:sz w:val="28"/>
          <w:szCs w:val="28"/>
        </w:rPr>
        <w:fldChar w:fldCharType="separate"/>
      </w:r>
      <w:r>
        <w:rPr>
          <w:rFonts w:hint="eastAsia" w:ascii="仿宋" w:hAnsi="仿宋" w:eastAsia="仿宋" w:cs="仿宋"/>
          <w:bCs/>
          <w:sz w:val="28"/>
          <w:szCs w:val="28"/>
        </w:rPr>
        <w:t>（一）教学要求</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_Toc8593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- 16 -</w:t>
      </w:r>
      <w:r>
        <w:rPr>
          <w:rFonts w:hint="eastAsia" w:ascii="仿宋" w:hAnsi="仿宋" w:eastAsia="仿宋" w:cs="仿宋"/>
          <w:bCs/>
          <w:sz w:val="28"/>
          <w:szCs w:val="28"/>
        </w:rPr>
        <w:fldChar w:fldCharType="end"/>
      </w:r>
      <w:r>
        <w:rPr>
          <w:rFonts w:hint="eastAsia" w:ascii="仿宋" w:hAnsi="仿宋" w:eastAsia="仿宋" w:cs="仿宋"/>
          <w:bCs/>
          <w:color w:val="FF0000"/>
          <w:sz w:val="28"/>
          <w:szCs w:val="28"/>
        </w:rPr>
        <w:fldChar w:fldCharType="end"/>
      </w:r>
    </w:p>
    <w:p>
      <w:pPr>
        <w:pStyle w:val="9"/>
        <w:tabs>
          <w:tab w:val="right" w:leader="dot" w:pos="8312"/>
        </w:tabs>
        <w:spacing w:line="460" w:lineRule="exact"/>
        <w:rPr>
          <w:rFonts w:hint="eastAsia" w:ascii="仿宋" w:hAnsi="仿宋" w:eastAsia="仿宋" w:cs="仿宋"/>
          <w:bCs/>
          <w:sz w:val="28"/>
          <w:szCs w:val="28"/>
        </w:rPr>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 HYPERLINK \l _Toc13620 </w:instrText>
      </w:r>
      <w:r>
        <w:rPr>
          <w:rFonts w:hint="eastAsia" w:ascii="仿宋" w:hAnsi="仿宋" w:eastAsia="仿宋" w:cs="仿宋"/>
          <w:bCs/>
          <w:color w:val="FF0000"/>
          <w:sz w:val="28"/>
          <w:szCs w:val="28"/>
        </w:rPr>
        <w:fldChar w:fldCharType="separate"/>
      </w:r>
      <w:r>
        <w:rPr>
          <w:rFonts w:hint="eastAsia" w:ascii="仿宋" w:hAnsi="仿宋" w:eastAsia="仿宋" w:cs="仿宋"/>
          <w:bCs/>
          <w:sz w:val="28"/>
          <w:szCs w:val="28"/>
        </w:rPr>
        <w:t>（二）教学管理</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_Toc13620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- 17 -</w:t>
      </w:r>
      <w:r>
        <w:rPr>
          <w:rFonts w:hint="eastAsia" w:ascii="仿宋" w:hAnsi="仿宋" w:eastAsia="仿宋" w:cs="仿宋"/>
          <w:bCs/>
          <w:sz w:val="28"/>
          <w:szCs w:val="28"/>
        </w:rPr>
        <w:fldChar w:fldCharType="end"/>
      </w:r>
      <w:r>
        <w:rPr>
          <w:rFonts w:hint="eastAsia" w:ascii="仿宋" w:hAnsi="仿宋" w:eastAsia="仿宋" w:cs="仿宋"/>
          <w:bCs/>
          <w:color w:val="FF0000"/>
          <w:sz w:val="28"/>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_Toc28166 </w:instrText>
      </w:r>
      <w:r>
        <w:rPr>
          <w:rFonts w:hint="eastAsia" w:ascii="仿宋" w:hAnsi="仿宋" w:cs="仿宋"/>
          <w:bCs/>
          <w:color w:val="FF0000"/>
          <w:szCs w:val="28"/>
        </w:rPr>
        <w:fldChar w:fldCharType="separate"/>
      </w:r>
      <w:r>
        <w:rPr>
          <w:rFonts w:hint="eastAsia" w:ascii="仿宋" w:hAnsi="仿宋" w:cs="仿宋"/>
          <w:bCs/>
          <w:szCs w:val="28"/>
        </w:rPr>
        <w:t>十二、教学评价</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_Toc28166 </w:instrText>
      </w:r>
      <w:r>
        <w:rPr>
          <w:rFonts w:hint="eastAsia" w:ascii="仿宋" w:hAnsi="仿宋" w:cs="仿宋"/>
          <w:bCs/>
          <w:szCs w:val="28"/>
        </w:rPr>
        <w:fldChar w:fldCharType="separate"/>
      </w:r>
      <w:r>
        <w:rPr>
          <w:rFonts w:hint="eastAsia" w:ascii="仿宋" w:hAnsi="仿宋" w:cs="仿宋"/>
          <w:bCs/>
          <w:szCs w:val="28"/>
        </w:rPr>
        <w:t>- 17 -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_Toc8530 </w:instrText>
      </w:r>
      <w:r>
        <w:rPr>
          <w:rFonts w:hint="eastAsia" w:ascii="仿宋" w:hAnsi="仿宋" w:cs="仿宋"/>
          <w:bCs/>
          <w:color w:val="FF0000"/>
          <w:szCs w:val="28"/>
        </w:rPr>
        <w:fldChar w:fldCharType="separate"/>
      </w:r>
      <w:r>
        <w:rPr>
          <w:rFonts w:hint="eastAsia" w:ascii="仿宋" w:hAnsi="仿宋" w:cs="仿宋"/>
          <w:bCs/>
          <w:szCs w:val="28"/>
        </w:rPr>
        <w:t>十三、实训实习环境</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_Toc8530 </w:instrText>
      </w:r>
      <w:r>
        <w:rPr>
          <w:rFonts w:hint="eastAsia" w:ascii="仿宋" w:hAnsi="仿宋" w:cs="仿宋"/>
          <w:bCs/>
          <w:szCs w:val="28"/>
        </w:rPr>
        <w:fldChar w:fldCharType="separate"/>
      </w:r>
      <w:r>
        <w:rPr>
          <w:rFonts w:hint="eastAsia" w:ascii="仿宋" w:hAnsi="仿宋" w:cs="仿宋"/>
          <w:bCs/>
          <w:szCs w:val="28"/>
        </w:rPr>
        <w:t>- 18 -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hint="eastAsia" w:ascii="仿宋" w:hAnsi="仿宋" w:cs="仿宋"/>
          <w:bCs/>
          <w:szCs w:val="28"/>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_Toc852 </w:instrText>
      </w:r>
      <w:r>
        <w:rPr>
          <w:rFonts w:hint="eastAsia" w:ascii="仿宋" w:hAnsi="仿宋" w:cs="仿宋"/>
          <w:bCs/>
          <w:color w:val="FF0000"/>
          <w:szCs w:val="28"/>
        </w:rPr>
        <w:fldChar w:fldCharType="separate"/>
      </w:r>
      <w:r>
        <w:rPr>
          <w:rFonts w:hint="eastAsia" w:ascii="仿宋" w:hAnsi="仿宋" w:cs="仿宋"/>
          <w:bCs/>
          <w:szCs w:val="28"/>
        </w:rPr>
        <w:t>十四、专业师资</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_Toc852 </w:instrText>
      </w:r>
      <w:r>
        <w:rPr>
          <w:rFonts w:hint="eastAsia" w:ascii="仿宋" w:hAnsi="仿宋" w:cs="仿宋"/>
          <w:bCs/>
          <w:szCs w:val="28"/>
        </w:rPr>
        <w:fldChar w:fldCharType="separate"/>
      </w:r>
      <w:r>
        <w:rPr>
          <w:rFonts w:hint="eastAsia" w:ascii="仿宋" w:hAnsi="仿宋" w:cs="仿宋"/>
          <w:bCs/>
          <w:szCs w:val="28"/>
        </w:rPr>
        <w:t>- 18 -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8"/>
        <w:tabs>
          <w:tab w:val="right" w:leader="dot" w:pos="8312"/>
        </w:tabs>
        <w:spacing w:line="460" w:lineRule="exact"/>
        <w:rPr>
          <w:rFonts w:ascii="Cambria" w:hAnsi="Cambria" w:eastAsia="宋体"/>
          <w:bCs/>
          <w:szCs w:val="32"/>
        </w:rPr>
      </w:pPr>
      <w:r>
        <w:rPr>
          <w:rFonts w:hint="eastAsia" w:ascii="仿宋" w:hAnsi="仿宋" w:cs="仿宋"/>
          <w:bCs/>
          <w:color w:val="FF0000"/>
          <w:szCs w:val="28"/>
        </w:rPr>
        <w:fldChar w:fldCharType="begin"/>
      </w:r>
      <w:r>
        <w:rPr>
          <w:rFonts w:hint="eastAsia" w:ascii="仿宋" w:hAnsi="仿宋" w:cs="仿宋"/>
          <w:bCs/>
          <w:color w:val="FF0000"/>
          <w:szCs w:val="28"/>
        </w:rPr>
        <w:instrText xml:space="preserve"> HYPERLINK \l _Toc27149 </w:instrText>
      </w:r>
      <w:r>
        <w:rPr>
          <w:rFonts w:hint="eastAsia" w:ascii="仿宋" w:hAnsi="仿宋" w:cs="仿宋"/>
          <w:bCs/>
          <w:color w:val="FF0000"/>
          <w:szCs w:val="28"/>
        </w:rPr>
        <w:fldChar w:fldCharType="separate"/>
      </w:r>
      <w:r>
        <w:rPr>
          <w:rFonts w:hint="eastAsia" w:ascii="仿宋" w:hAnsi="仿宋" w:cs="仿宋"/>
          <w:bCs/>
          <w:szCs w:val="28"/>
        </w:rPr>
        <w:t>十五、其他</w:t>
      </w:r>
      <w:r>
        <w:rPr>
          <w:rFonts w:hint="eastAsia" w:ascii="仿宋" w:hAnsi="仿宋" w:cs="仿宋"/>
          <w:bCs/>
          <w:szCs w:val="28"/>
        </w:rPr>
        <w:tab/>
      </w:r>
      <w:r>
        <w:rPr>
          <w:rFonts w:hint="eastAsia" w:ascii="仿宋" w:hAnsi="仿宋" w:cs="仿宋"/>
          <w:bCs/>
          <w:szCs w:val="28"/>
        </w:rPr>
        <w:fldChar w:fldCharType="begin"/>
      </w:r>
      <w:r>
        <w:rPr>
          <w:rFonts w:hint="eastAsia" w:ascii="仿宋" w:hAnsi="仿宋" w:cs="仿宋"/>
          <w:bCs/>
          <w:szCs w:val="28"/>
        </w:rPr>
        <w:instrText xml:space="preserve"> PAGEREF _Toc27149 </w:instrText>
      </w:r>
      <w:r>
        <w:rPr>
          <w:rFonts w:hint="eastAsia" w:ascii="仿宋" w:hAnsi="仿宋" w:cs="仿宋"/>
          <w:bCs/>
          <w:szCs w:val="28"/>
        </w:rPr>
        <w:fldChar w:fldCharType="separate"/>
      </w:r>
      <w:r>
        <w:rPr>
          <w:rFonts w:hint="eastAsia" w:ascii="仿宋" w:hAnsi="仿宋" w:cs="仿宋"/>
          <w:bCs/>
          <w:szCs w:val="28"/>
        </w:rPr>
        <w:t>- 19 -</w:t>
      </w:r>
      <w:r>
        <w:rPr>
          <w:rFonts w:hint="eastAsia" w:ascii="仿宋" w:hAnsi="仿宋" w:cs="仿宋"/>
          <w:bCs/>
          <w:szCs w:val="28"/>
        </w:rPr>
        <w:fldChar w:fldCharType="end"/>
      </w:r>
      <w:r>
        <w:rPr>
          <w:rFonts w:hint="eastAsia" w:ascii="仿宋" w:hAnsi="仿宋" w:cs="仿宋"/>
          <w:bCs/>
          <w:color w:val="FF0000"/>
          <w:szCs w:val="28"/>
        </w:rPr>
        <w:fldChar w:fldCharType="end"/>
      </w:r>
    </w:p>
    <w:p>
      <w:pPr>
        <w:pStyle w:val="3"/>
        <w:tabs>
          <w:tab w:val="center" w:pos="4153"/>
        </w:tabs>
        <w:spacing w:before="0" w:after="0" w:line="460" w:lineRule="exact"/>
        <w:rPr>
          <w:rFonts w:hint="eastAsia" w:ascii="黑体" w:hAnsi="黑体" w:cs="黑体"/>
          <w:color w:val="FF0000"/>
          <w:sz w:val="44"/>
          <w:szCs w:val="44"/>
        </w:rPr>
      </w:pPr>
      <w:r>
        <w:rPr>
          <w:rFonts w:hint="eastAsia" w:ascii="黑体" w:hAnsi="黑体" w:cs="黑体"/>
          <w:color w:val="FF0000"/>
          <w:szCs w:val="44"/>
        </w:rPr>
        <w:fldChar w:fldCharType="end"/>
      </w:r>
      <w:bookmarkStart w:id="0" w:name="_Toc32229"/>
      <w:bookmarkStart w:id="1" w:name="_Toc3098"/>
      <w:bookmarkStart w:id="2" w:name="_Toc23802"/>
      <w:bookmarkStart w:id="3" w:name="_Toc11739"/>
    </w:p>
    <w:p>
      <w:pPr>
        <w:pStyle w:val="3"/>
        <w:tabs>
          <w:tab w:val="center" w:pos="4153"/>
        </w:tabs>
        <w:spacing w:before="0" w:after="0" w:line="460" w:lineRule="exact"/>
        <w:rPr>
          <w:rFonts w:hint="eastAsia" w:ascii="宋体" w:hAnsi="宋体" w:cs="宋体"/>
          <w:szCs w:val="36"/>
          <w:u w:val="single"/>
        </w:rPr>
      </w:pPr>
      <w:r>
        <w:rPr>
          <w:rFonts w:hint="eastAsia" w:ascii="宋体" w:hAnsi="宋体" w:cs="宋体"/>
          <w:szCs w:val="36"/>
        </w:rPr>
        <w:t>幼儿教育专业人才培养方案</w:t>
      </w:r>
      <w:bookmarkEnd w:id="0"/>
      <w:bookmarkEnd w:id="1"/>
      <w:bookmarkEnd w:id="2"/>
      <w:bookmarkEnd w:id="3"/>
    </w:p>
    <w:p>
      <w:pPr>
        <w:pStyle w:val="2"/>
        <w:spacing w:line="460" w:lineRule="exact"/>
      </w:pPr>
      <w:bookmarkStart w:id="4" w:name="_Toc5139"/>
      <w:bookmarkStart w:id="5" w:name="_Toc4029"/>
      <w:bookmarkStart w:id="6" w:name="_Toc31435"/>
      <w:r>
        <w:t>一、专业名称（专业代码）</w:t>
      </w:r>
      <w:bookmarkEnd w:id="4"/>
      <w:bookmarkEnd w:id="5"/>
      <w:bookmarkEnd w:id="6"/>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幼儿教育(专业代码：</w:t>
      </w:r>
      <w:r>
        <w:rPr>
          <w:rFonts w:hint="eastAsia" w:ascii="仿宋_GB2312" w:hAnsi="仿宋_GB2312" w:eastAsia="仿宋_GB2312" w:cs="仿宋_GB2312"/>
          <w:sz w:val="28"/>
          <w:szCs w:val="28"/>
          <w:lang w:val="en-US" w:eastAsia="zh-CN"/>
        </w:rPr>
        <w:t>1501</w:t>
      </w:r>
      <w:r>
        <w:rPr>
          <w:rFonts w:hint="eastAsia" w:ascii="仿宋_GB2312" w:hAnsi="仿宋_GB2312" w:eastAsia="仿宋_GB2312" w:cs="仿宋_GB2312"/>
          <w:sz w:val="28"/>
          <w:szCs w:val="28"/>
        </w:rPr>
        <w:t xml:space="preserve">    )</w:t>
      </w:r>
    </w:p>
    <w:p>
      <w:pPr>
        <w:pStyle w:val="4"/>
        <w:spacing w:line="460" w:lineRule="exact"/>
        <w:rPr>
          <w:rFonts w:hint="eastAsia"/>
        </w:rPr>
      </w:pPr>
      <w:bookmarkStart w:id="7" w:name="_Toc4170"/>
      <w:bookmarkStart w:id="8" w:name="_Toc27947"/>
      <w:bookmarkStart w:id="9" w:name="_Toc24566"/>
      <w:r>
        <w:t>二、入学要求</w:t>
      </w:r>
      <w:bookmarkEnd w:id="7"/>
      <w:bookmarkEnd w:id="8"/>
      <w:bookmarkEnd w:id="9"/>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初中毕业生或具有同等学历者</w:t>
      </w:r>
    </w:p>
    <w:p>
      <w:pPr>
        <w:pStyle w:val="2"/>
        <w:spacing w:line="460" w:lineRule="exact"/>
        <w:rPr>
          <w:rFonts w:hint="eastAsia"/>
        </w:rPr>
      </w:pPr>
      <w:bookmarkStart w:id="10" w:name="_Toc25494"/>
      <w:bookmarkStart w:id="11" w:name="_Toc5541"/>
      <w:bookmarkStart w:id="12" w:name="_Toc21146"/>
      <w:r>
        <w:t>三、基本学制</w:t>
      </w:r>
      <w:bookmarkEnd w:id="10"/>
      <w:bookmarkEnd w:id="11"/>
      <w:bookmarkEnd w:id="12"/>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3年</w:t>
      </w:r>
    </w:p>
    <w:p>
      <w:pPr>
        <w:pStyle w:val="2"/>
        <w:spacing w:line="460" w:lineRule="exact"/>
        <w:rPr>
          <w:rFonts w:hint="eastAsia"/>
        </w:rPr>
      </w:pPr>
      <w:bookmarkStart w:id="13" w:name="_Toc17737"/>
      <w:bookmarkStart w:id="14" w:name="_Toc11418"/>
      <w:bookmarkStart w:id="15" w:name="_Toc16886"/>
      <w:r>
        <w:t>四、培养目标</w:t>
      </w:r>
      <w:bookmarkEnd w:id="13"/>
      <w:bookmarkEnd w:id="14"/>
      <w:bookmarkEnd w:id="15"/>
    </w:p>
    <w:p>
      <w:pPr>
        <w:spacing w:line="46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本专业主要</w:t>
      </w:r>
      <w:r>
        <w:rPr>
          <w:rFonts w:hint="eastAsia" w:ascii="仿宋_GB2312" w:hAnsi="仿宋_GB2312" w:eastAsia="仿宋_GB2312" w:cs="仿宋_GB2312"/>
          <w:sz w:val="28"/>
          <w:szCs w:val="28"/>
        </w:rPr>
        <w:t>培养具有现代教育观念、了解儿童身心成长规律，具备保育、教育组织能力，艺术技能特长的幼儿园教师、保育工作者、早教中心教师、幼儿艺术培训机构教师。</w:t>
      </w:r>
    </w:p>
    <w:p>
      <w:pPr>
        <w:pStyle w:val="2"/>
        <w:spacing w:line="460" w:lineRule="exact"/>
        <w:rPr>
          <w:rFonts w:hint="eastAsia"/>
        </w:rPr>
      </w:pPr>
      <w:bookmarkStart w:id="16" w:name="_Toc15906"/>
      <w:bookmarkStart w:id="17" w:name="_Toc18693"/>
      <w:bookmarkStart w:id="18" w:name="_Toc32630"/>
      <w:r>
        <w:rPr>
          <w:rFonts w:hint="eastAsia"/>
        </w:rPr>
        <w:t>五、</w:t>
      </w:r>
      <w:r>
        <w:t>职业范围</w:t>
      </w:r>
      <w:bookmarkEnd w:id="16"/>
      <w:bookmarkEnd w:id="17"/>
      <w:bookmarkEnd w:id="18"/>
    </w:p>
    <w:tbl>
      <w:tblPr>
        <w:tblStyle w:val="10"/>
        <w:tblW w:w="0" w:type="auto"/>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adjustRightInd w:val="0"/>
              <w:snapToGrid w:val="0"/>
              <w:spacing w:line="460" w:lineRule="exact"/>
              <w:jc w:val="center"/>
              <w:rPr>
                <w:rFonts w:hint="eastAsia" w:ascii="仿宋_GB2312" w:eastAsia="仿宋_GB2312"/>
                <w:b/>
                <w:sz w:val="24"/>
              </w:rPr>
            </w:pPr>
            <w:r>
              <w:rPr>
                <w:rFonts w:hint="eastAsia" w:ascii="仿宋_GB2312" w:eastAsia="仿宋_GB2312"/>
                <w:b/>
                <w:sz w:val="24"/>
              </w:rPr>
              <w:t>岗位名称</w:t>
            </w:r>
          </w:p>
        </w:tc>
        <w:tc>
          <w:tcPr>
            <w:tcW w:w="2160" w:type="dxa"/>
            <w:noWrap w:val="0"/>
            <w:vAlign w:val="top"/>
          </w:tcPr>
          <w:p>
            <w:pPr>
              <w:adjustRightInd w:val="0"/>
              <w:snapToGrid w:val="0"/>
              <w:spacing w:line="460" w:lineRule="exact"/>
              <w:jc w:val="center"/>
              <w:rPr>
                <w:rFonts w:hint="eastAsia" w:ascii="仿宋_GB2312" w:eastAsia="仿宋_GB2312"/>
                <w:b/>
                <w:sz w:val="24"/>
              </w:rPr>
            </w:pPr>
            <w:r>
              <w:rPr>
                <w:rFonts w:hint="eastAsia" w:ascii="仿宋_GB2312" w:eastAsia="仿宋_GB2312"/>
                <w:b/>
                <w:sz w:val="24"/>
              </w:rPr>
              <w:t>岗位描述</w:t>
            </w:r>
          </w:p>
        </w:tc>
        <w:tc>
          <w:tcPr>
            <w:tcW w:w="5760" w:type="dxa"/>
            <w:noWrap w:val="0"/>
            <w:vAlign w:val="top"/>
          </w:tcPr>
          <w:p>
            <w:pPr>
              <w:adjustRightInd w:val="0"/>
              <w:snapToGrid w:val="0"/>
              <w:spacing w:line="460" w:lineRule="exact"/>
              <w:jc w:val="center"/>
              <w:rPr>
                <w:rFonts w:hint="eastAsia" w:ascii="仿宋_GB2312" w:eastAsia="仿宋_GB2312"/>
                <w:b/>
                <w:sz w:val="24"/>
              </w:rPr>
            </w:pPr>
            <w:r>
              <w:rPr>
                <w:rFonts w:hint="eastAsia" w:ascii="仿宋_GB2312" w:eastAsia="仿宋_GB2312"/>
                <w:b/>
                <w:sz w:val="24"/>
              </w:rPr>
              <w:t>素质与能力要求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pStyle w:val="14"/>
              <w:spacing w:line="460" w:lineRule="exact"/>
              <w:jc w:val="center"/>
              <w:rPr>
                <w:rFonts w:hint="eastAsia" w:ascii="仿宋_GB2312" w:hAnsi="仿宋" w:eastAsia="仿宋_GB2312" w:cs="仿宋"/>
                <w:szCs w:val="24"/>
              </w:rPr>
            </w:pPr>
            <w:r>
              <w:rPr>
                <w:rFonts w:hint="eastAsia" w:ascii="仿宋_GB2312" w:hAnsi="仿宋" w:eastAsia="仿宋_GB2312" w:cs="仿宋"/>
                <w:szCs w:val="24"/>
              </w:rPr>
              <w:t>幼儿园教师，保育员</w:t>
            </w:r>
          </w:p>
        </w:tc>
        <w:tc>
          <w:tcPr>
            <w:tcW w:w="2160" w:type="dxa"/>
            <w:noWrap w:val="0"/>
            <w:vAlign w:val="center"/>
          </w:tcPr>
          <w:p>
            <w:pPr>
              <w:pStyle w:val="14"/>
              <w:spacing w:line="460" w:lineRule="exact"/>
              <w:rPr>
                <w:rFonts w:hint="eastAsia" w:ascii="仿宋_GB2312" w:hAnsi="仿宋" w:eastAsia="仿宋_GB2312" w:cs="仿宋"/>
                <w:szCs w:val="24"/>
              </w:rPr>
            </w:pPr>
            <w:r>
              <w:rPr>
                <w:rFonts w:hint="eastAsia" w:ascii="仿宋_GB2312" w:hAnsi="仿宋" w:eastAsia="仿宋_GB2312" w:cs="仿宋"/>
                <w:szCs w:val="24"/>
              </w:rPr>
              <w:t>本岗位主要进行幼儿教育教育</w:t>
            </w:r>
          </w:p>
        </w:tc>
        <w:tc>
          <w:tcPr>
            <w:tcW w:w="5760" w:type="dxa"/>
            <w:noWrap w:val="0"/>
            <w:vAlign w:val="top"/>
          </w:tcPr>
          <w:p>
            <w:pPr>
              <w:numPr>
                <w:ilvl w:val="0"/>
                <w:numId w:val="1"/>
              </w:numPr>
              <w:adjustRightInd w:val="0"/>
              <w:snapToGrid w:val="0"/>
              <w:spacing w:line="460" w:lineRule="exact"/>
              <w:rPr>
                <w:rFonts w:hint="eastAsia" w:ascii="仿宋_GB2312" w:hAnsi="仿宋" w:eastAsia="仿宋_GB2312" w:cs="仿宋"/>
                <w:sz w:val="24"/>
              </w:rPr>
            </w:pPr>
            <w:r>
              <w:rPr>
                <w:rFonts w:hint="eastAsia" w:ascii="仿宋_GB2312" w:hAnsi="Tahoma" w:eastAsia="仿宋_GB2312" w:cs="Tahoma"/>
                <w:sz w:val="24"/>
                <w:shd w:val="clear" w:color="auto" w:fill="FFFFFF"/>
              </w:rPr>
              <w:t>刻苦钻研业务，不断更新知识</w:t>
            </w:r>
            <w:r>
              <w:rPr>
                <w:rFonts w:hint="eastAsia" w:ascii="仿宋_GB2312" w:hAnsi="仿宋" w:eastAsia="仿宋_GB2312" w:cs="仿宋"/>
                <w:sz w:val="24"/>
              </w:rPr>
              <w:t>；</w:t>
            </w:r>
          </w:p>
          <w:p>
            <w:pPr>
              <w:numPr>
                <w:ilvl w:val="0"/>
                <w:numId w:val="1"/>
              </w:numPr>
              <w:adjustRightInd w:val="0"/>
              <w:snapToGrid w:val="0"/>
              <w:spacing w:line="460" w:lineRule="exact"/>
              <w:rPr>
                <w:rFonts w:hint="eastAsia" w:ascii="仿宋_GB2312" w:hAnsi="仿宋" w:eastAsia="仿宋_GB2312" w:cs="仿宋"/>
                <w:sz w:val="24"/>
              </w:rPr>
            </w:pPr>
            <w:r>
              <w:rPr>
                <w:rFonts w:hint="eastAsia" w:ascii="仿宋_GB2312" w:hAnsi="Tahoma" w:eastAsia="仿宋_GB2312" w:cs="Tahoma"/>
                <w:sz w:val="24"/>
                <w:shd w:val="clear" w:color="auto" w:fill="FFFFFF"/>
              </w:rPr>
              <w:t>要懂</w:t>
            </w:r>
            <w:r>
              <w:rPr>
                <w:rFonts w:hint="eastAsia" w:ascii="仿宋_GB2312" w:eastAsia="仿宋_GB2312"/>
                <w:sz w:val="24"/>
              </w:rPr>
              <w:fldChar w:fldCharType="begin"/>
            </w:r>
            <w:r>
              <w:rPr>
                <w:rFonts w:hint="eastAsia" w:ascii="仿宋_GB2312" w:eastAsia="仿宋_GB2312"/>
                <w:sz w:val="24"/>
              </w:rPr>
              <w:instrText xml:space="preserve"> HYPERLINK "http://wenwen.soso.com/z/Search.e?sp=S%E6%95%99%E8%82%B2%E8%A7%84%E5%BE%8B&amp;ch=w.search.yjjlink&amp;cid=w.search.yjjlink" \t "_blank" </w:instrText>
            </w:r>
            <w:r>
              <w:rPr>
                <w:rFonts w:hint="eastAsia" w:ascii="仿宋_GB2312" w:eastAsia="仿宋_GB2312"/>
                <w:sz w:val="24"/>
              </w:rPr>
              <w:fldChar w:fldCharType="separate"/>
            </w:r>
            <w:r>
              <w:rPr>
                <w:rStyle w:val="13"/>
                <w:rFonts w:hint="eastAsia" w:ascii="仿宋_GB2312" w:hAnsi="Tahoma" w:eastAsia="仿宋_GB2312" w:cs="Tahoma"/>
                <w:color w:val="auto"/>
                <w:sz w:val="24"/>
                <w:u w:val="none"/>
                <w:shd w:val="clear" w:color="auto" w:fill="FFFFFF"/>
                <w:lang w:eastAsia="zh-CN"/>
              </w:rPr>
              <w:t>教育保育规律</w:t>
            </w:r>
            <w:r>
              <w:rPr>
                <w:rFonts w:hint="eastAsia" w:ascii="仿宋_GB2312" w:eastAsia="仿宋_GB2312"/>
                <w:sz w:val="24"/>
              </w:rPr>
              <w:fldChar w:fldCharType="end"/>
            </w:r>
            <w:r>
              <w:rPr>
                <w:rFonts w:hint="eastAsia" w:ascii="仿宋_GB2312" w:hAnsi="仿宋" w:eastAsia="仿宋_GB2312" w:cs="仿宋"/>
                <w:sz w:val="24"/>
              </w:rPr>
              <w:t>；</w:t>
            </w:r>
          </w:p>
          <w:p>
            <w:pPr>
              <w:numPr>
                <w:ilvl w:val="0"/>
                <w:numId w:val="1"/>
              </w:numPr>
              <w:adjustRightInd w:val="0"/>
              <w:snapToGrid w:val="0"/>
              <w:spacing w:line="460" w:lineRule="exact"/>
              <w:rPr>
                <w:rFonts w:hint="eastAsia" w:ascii="仿宋_GB2312" w:hAnsi="仿宋" w:eastAsia="仿宋_GB2312" w:cs="仿宋"/>
                <w:sz w:val="24"/>
              </w:rPr>
            </w:pPr>
            <w:r>
              <w:rPr>
                <w:rFonts w:hint="eastAsia" w:ascii="仿宋_GB2312" w:hAnsi="Tahoma" w:eastAsia="仿宋_GB2312" w:cs="Tahoma"/>
                <w:sz w:val="24"/>
                <w:shd w:val="clear" w:color="auto" w:fill="FFFFFF"/>
              </w:rPr>
              <w:t>要具备一定的管理知识</w:t>
            </w:r>
            <w:r>
              <w:rPr>
                <w:rFonts w:hint="eastAsia" w:ascii="仿宋_GB2312" w:hAnsi="仿宋" w:eastAsia="仿宋_GB2312" w:cs="仿宋"/>
                <w:sz w:val="24"/>
              </w:rPr>
              <w:t>；</w:t>
            </w:r>
          </w:p>
          <w:p>
            <w:pPr>
              <w:numPr>
                <w:ilvl w:val="0"/>
                <w:numId w:val="1"/>
              </w:numPr>
              <w:adjustRightInd w:val="0"/>
              <w:snapToGrid w:val="0"/>
              <w:spacing w:line="460" w:lineRule="exact"/>
              <w:rPr>
                <w:rFonts w:hint="eastAsia" w:ascii="仿宋_GB2312" w:hAnsi="仿宋" w:eastAsia="仿宋_GB2312" w:cs="仿宋"/>
                <w:sz w:val="24"/>
              </w:rPr>
            </w:pPr>
            <w:r>
              <w:rPr>
                <w:rFonts w:hint="eastAsia" w:ascii="仿宋_GB2312" w:hAnsi="Tahoma" w:eastAsia="仿宋_GB2312" w:cs="Tahoma"/>
                <w:sz w:val="24"/>
                <w:shd w:val="clear" w:color="auto" w:fill="FFFFFF"/>
              </w:rPr>
              <w:t>勇于实践，不断创新</w:t>
            </w:r>
            <w:r>
              <w:rPr>
                <w:rFonts w:hint="eastAsia" w:ascii="仿宋_GB2312" w:hAnsi="仿宋" w:eastAsia="仿宋_GB2312"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pStyle w:val="14"/>
              <w:spacing w:line="460" w:lineRule="exact"/>
              <w:jc w:val="center"/>
              <w:rPr>
                <w:rFonts w:hint="eastAsia" w:ascii="仿宋_GB2312" w:hAnsi="仿宋" w:eastAsia="仿宋_GB2312" w:cs="仿宋"/>
                <w:szCs w:val="24"/>
              </w:rPr>
            </w:pPr>
            <w:r>
              <w:rPr>
                <w:rFonts w:hint="eastAsia" w:ascii="仿宋_GB2312" w:hAnsi="仿宋" w:eastAsia="仿宋_GB2312" w:cs="仿宋"/>
                <w:szCs w:val="24"/>
              </w:rPr>
              <w:t>幼儿艺术教师（舞蹈、声乐、钢琴、美术）</w:t>
            </w:r>
          </w:p>
        </w:tc>
        <w:tc>
          <w:tcPr>
            <w:tcW w:w="2160" w:type="dxa"/>
            <w:noWrap w:val="0"/>
            <w:vAlign w:val="center"/>
          </w:tcPr>
          <w:p>
            <w:pPr>
              <w:pStyle w:val="14"/>
              <w:spacing w:line="460" w:lineRule="exact"/>
              <w:rPr>
                <w:rFonts w:hint="eastAsia" w:ascii="仿宋_GB2312" w:hAnsi="仿宋" w:eastAsia="仿宋_GB2312" w:cs="仿宋"/>
                <w:szCs w:val="24"/>
              </w:rPr>
            </w:pPr>
            <w:r>
              <w:rPr>
                <w:rFonts w:hint="eastAsia" w:ascii="仿宋_GB2312" w:hAnsi="仿宋" w:eastAsia="仿宋_GB2312" w:cs="仿宋"/>
                <w:szCs w:val="24"/>
              </w:rPr>
              <w:t>本岗位主要进行</w:t>
            </w:r>
            <w:r>
              <w:rPr>
                <w:rFonts w:hint="eastAsia" w:ascii="仿宋_GB2312" w:eastAsia="仿宋_GB2312" w:cs="宋体"/>
                <w:color w:val="000000"/>
                <w:szCs w:val="24"/>
                <w:shd w:val="clear" w:color="auto" w:fill="FFFFFF"/>
              </w:rPr>
              <w:t>幼儿艺术教师工作计划、幼儿艺术教师工作实施、幼儿艺术教师工作检查等。</w:t>
            </w:r>
          </w:p>
        </w:tc>
        <w:tc>
          <w:tcPr>
            <w:tcW w:w="5760" w:type="dxa"/>
            <w:noWrap w:val="0"/>
            <w:vAlign w:val="top"/>
          </w:tcPr>
          <w:p>
            <w:pPr>
              <w:numPr>
                <w:ilvl w:val="0"/>
                <w:numId w:val="2"/>
              </w:numPr>
              <w:adjustRightInd w:val="0"/>
              <w:snapToGrid w:val="0"/>
              <w:spacing w:line="460" w:lineRule="exact"/>
              <w:rPr>
                <w:rFonts w:hint="eastAsia" w:ascii="仿宋_GB2312" w:hAnsi="仿宋" w:eastAsia="仿宋_GB2312"/>
                <w:sz w:val="24"/>
              </w:rPr>
            </w:pPr>
            <w:r>
              <w:rPr>
                <w:rFonts w:hint="eastAsia" w:ascii="仿宋_GB2312" w:hAnsi="Verdana" w:eastAsia="仿宋_GB2312"/>
                <w:color w:val="333333"/>
                <w:sz w:val="24"/>
                <w:shd w:val="clear" w:color="auto" w:fill="FFFFFF"/>
              </w:rPr>
              <w:t>不仅要有示范、教学的能力，更要有</w:t>
            </w:r>
            <w:r>
              <w:rPr>
                <w:rFonts w:hint="eastAsia" w:ascii="仿宋_GB2312" w:eastAsia="仿宋_GB2312" w:cs="宋体"/>
                <w:color w:val="000000"/>
                <w:sz w:val="24"/>
                <w:shd w:val="clear" w:color="auto" w:fill="FFFFFF"/>
              </w:rPr>
              <w:t>艺术</w:t>
            </w:r>
            <w:r>
              <w:rPr>
                <w:rFonts w:hint="eastAsia" w:ascii="仿宋_GB2312" w:hAnsi="Verdana" w:eastAsia="仿宋_GB2312"/>
                <w:color w:val="333333"/>
                <w:sz w:val="24"/>
                <w:shd w:val="clear" w:color="auto" w:fill="FFFFFF"/>
              </w:rPr>
              <w:t>的应用能力</w:t>
            </w:r>
            <w:r>
              <w:rPr>
                <w:rFonts w:hint="eastAsia" w:ascii="仿宋_GB2312" w:hAnsi="仿宋" w:eastAsia="仿宋_GB2312" w:cs="仿宋"/>
                <w:sz w:val="24"/>
              </w:rPr>
              <w:t>；</w:t>
            </w:r>
          </w:p>
          <w:p>
            <w:pPr>
              <w:numPr>
                <w:ilvl w:val="0"/>
                <w:numId w:val="2"/>
              </w:numPr>
              <w:adjustRightInd w:val="0"/>
              <w:snapToGrid w:val="0"/>
              <w:spacing w:line="460" w:lineRule="exact"/>
              <w:rPr>
                <w:rFonts w:hint="eastAsia" w:ascii="仿宋_GB2312" w:hAnsi="仿宋" w:eastAsia="仿宋_GB2312"/>
                <w:sz w:val="24"/>
              </w:rPr>
            </w:pPr>
            <w:r>
              <w:rPr>
                <w:rFonts w:hint="eastAsia" w:ascii="仿宋_GB2312" w:hAnsi="仿宋" w:eastAsia="仿宋_GB2312" w:cs="仿宋"/>
                <w:sz w:val="24"/>
              </w:rPr>
              <w:t>能把</w:t>
            </w:r>
            <w:r>
              <w:rPr>
                <w:rFonts w:hint="eastAsia" w:ascii="仿宋_GB2312" w:eastAsia="仿宋_GB2312" w:cs="宋体"/>
                <w:color w:val="000000"/>
                <w:sz w:val="24"/>
                <w:shd w:val="clear" w:color="auto" w:fill="FFFFFF"/>
              </w:rPr>
              <w:t>艺术</w:t>
            </w:r>
            <w:r>
              <w:rPr>
                <w:rFonts w:hint="eastAsia" w:ascii="仿宋_GB2312" w:hAnsi="Verdana" w:eastAsia="仿宋_GB2312"/>
                <w:color w:val="333333"/>
                <w:sz w:val="24"/>
                <w:shd w:val="clear" w:color="auto" w:fill="FFFFFF"/>
              </w:rPr>
              <w:t>的表演与教学能较好地完成</w:t>
            </w:r>
            <w:r>
              <w:rPr>
                <w:rFonts w:hint="eastAsia" w:ascii="仿宋_GB2312" w:hAnsi="仿宋" w:eastAsia="仿宋_GB2312" w:cs="仿宋"/>
                <w:sz w:val="24"/>
              </w:rPr>
              <w:t>；</w:t>
            </w:r>
          </w:p>
          <w:p>
            <w:pPr>
              <w:numPr>
                <w:ilvl w:val="0"/>
                <w:numId w:val="2"/>
              </w:numPr>
              <w:adjustRightInd w:val="0"/>
              <w:snapToGrid w:val="0"/>
              <w:spacing w:line="460" w:lineRule="exact"/>
              <w:rPr>
                <w:rFonts w:hint="eastAsia" w:ascii="仿宋_GB2312" w:hAnsi="仿宋" w:eastAsia="仿宋_GB2312"/>
                <w:sz w:val="24"/>
              </w:rPr>
            </w:pPr>
            <w:r>
              <w:rPr>
                <w:rFonts w:hint="eastAsia" w:ascii="仿宋_GB2312" w:hAnsi="仿宋" w:eastAsia="仿宋_GB2312" w:cs="仿宋"/>
                <w:sz w:val="24"/>
              </w:rPr>
              <w:t>能完整写出工作计划及教案</w:t>
            </w:r>
          </w:p>
          <w:p>
            <w:pPr>
              <w:numPr>
                <w:ilvl w:val="0"/>
                <w:numId w:val="2"/>
              </w:numPr>
              <w:adjustRightInd w:val="0"/>
              <w:snapToGrid w:val="0"/>
              <w:spacing w:line="460" w:lineRule="exact"/>
              <w:rPr>
                <w:rFonts w:hint="eastAsia" w:ascii="仿宋_GB2312" w:hAnsi="仿宋" w:eastAsia="仿宋_GB2312"/>
                <w:sz w:val="24"/>
              </w:rPr>
            </w:pPr>
            <w:r>
              <w:rPr>
                <w:rFonts w:hint="eastAsia" w:ascii="仿宋_GB2312" w:eastAsia="仿宋_GB2312" w:cs="宋体"/>
                <w:color w:val="000000"/>
                <w:sz w:val="24"/>
                <w:shd w:val="clear" w:color="auto" w:fill="FFFFFF"/>
              </w:rPr>
              <w:t>艺术</w:t>
            </w:r>
            <w:r>
              <w:rPr>
                <w:rFonts w:hint="eastAsia" w:ascii="仿宋_GB2312" w:hAnsi="Verdana" w:eastAsia="仿宋_GB2312"/>
                <w:color w:val="333333"/>
                <w:sz w:val="24"/>
                <w:shd w:val="clear" w:color="auto" w:fill="FFFFFF"/>
              </w:rPr>
              <w:t>教育应具有自己的教学特色</w:t>
            </w:r>
            <w:r>
              <w:rPr>
                <w:rFonts w:hint="eastAsia" w:ascii="仿宋_GB2312" w:hAnsi="仿宋" w:eastAsia="仿宋_GB2312"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pStyle w:val="14"/>
              <w:spacing w:line="460" w:lineRule="exact"/>
              <w:jc w:val="center"/>
              <w:rPr>
                <w:rFonts w:hint="eastAsia" w:ascii="仿宋_GB2312" w:hAnsi="仿宋" w:eastAsia="仿宋_GB2312" w:cs="仿宋"/>
                <w:szCs w:val="24"/>
              </w:rPr>
            </w:pPr>
            <w:r>
              <w:rPr>
                <w:rFonts w:hint="eastAsia" w:ascii="仿宋_GB2312" w:hAnsi="仿宋" w:eastAsia="仿宋_GB2312" w:cs="仿宋"/>
                <w:szCs w:val="24"/>
              </w:rPr>
              <w:t>早教中心教师</w:t>
            </w:r>
          </w:p>
        </w:tc>
        <w:tc>
          <w:tcPr>
            <w:tcW w:w="2160" w:type="dxa"/>
            <w:noWrap w:val="0"/>
            <w:vAlign w:val="center"/>
          </w:tcPr>
          <w:p>
            <w:pPr>
              <w:pStyle w:val="14"/>
              <w:spacing w:line="460" w:lineRule="exact"/>
              <w:rPr>
                <w:rFonts w:hint="eastAsia" w:ascii="仿宋_GB2312" w:hAnsi="仿宋" w:eastAsia="仿宋_GB2312" w:cs="仿宋"/>
                <w:szCs w:val="24"/>
              </w:rPr>
            </w:pPr>
            <w:r>
              <w:rPr>
                <w:rFonts w:hint="eastAsia" w:ascii="仿宋_GB2312" w:hAnsi="仿宋" w:eastAsia="仿宋_GB2312" w:cs="仿宋"/>
                <w:szCs w:val="24"/>
              </w:rPr>
              <w:t>本岗位主要从事婴幼儿的保育、教育养育的咨询、指导、顾问及教师等工作</w:t>
            </w:r>
          </w:p>
        </w:tc>
        <w:tc>
          <w:tcPr>
            <w:tcW w:w="5760" w:type="dxa"/>
            <w:noWrap w:val="0"/>
            <w:vAlign w:val="center"/>
          </w:tcPr>
          <w:p>
            <w:pPr>
              <w:numPr>
                <w:ilvl w:val="0"/>
                <w:numId w:val="3"/>
              </w:numPr>
              <w:adjustRightInd w:val="0"/>
              <w:snapToGrid w:val="0"/>
              <w:spacing w:line="460" w:lineRule="exact"/>
              <w:rPr>
                <w:rFonts w:hint="eastAsia" w:ascii="仿宋_GB2312" w:hAnsi="仿宋" w:eastAsia="仿宋_GB2312"/>
                <w:sz w:val="24"/>
              </w:rPr>
            </w:pPr>
            <w:r>
              <w:rPr>
                <w:rFonts w:hint="eastAsia" w:ascii="仿宋_GB2312" w:hAnsi="仿宋" w:eastAsia="仿宋_GB2312"/>
                <w:sz w:val="24"/>
              </w:rPr>
              <w:t>能承担工作责任，富有工作热情；</w:t>
            </w:r>
          </w:p>
          <w:p>
            <w:pPr>
              <w:numPr>
                <w:ilvl w:val="0"/>
                <w:numId w:val="3"/>
              </w:numPr>
              <w:adjustRightInd w:val="0"/>
              <w:snapToGrid w:val="0"/>
              <w:spacing w:line="460" w:lineRule="exact"/>
              <w:rPr>
                <w:rFonts w:hint="eastAsia" w:ascii="仿宋_GB2312" w:hAnsi="仿宋" w:eastAsia="仿宋_GB2312"/>
                <w:sz w:val="24"/>
              </w:rPr>
            </w:pPr>
            <w:r>
              <w:rPr>
                <w:rFonts w:hint="eastAsia" w:ascii="仿宋_GB2312" w:hAnsi="仿宋" w:eastAsia="仿宋_GB2312"/>
                <w:sz w:val="24"/>
              </w:rPr>
              <w:t>能服从工作安排，协调能力强；</w:t>
            </w:r>
          </w:p>
          <w:p>
            <w:pPr>
              <w:numPr>
                <w:ilvl w:val="0"/>
                <w:numId w:val="3"/>
              </w:numPr>
              <w:adjustRightInd w:val="0"/>
              <w:snapToGrid w:val="0"/>
              <w:spacing w:line="460" w:lineRule="exact"/>
              <w:rPr>
                <w:rFonts w:hint="eastAsia" w:ascii="仿宋_GB2312" w:hAnsi="仿宋" w:eastAsia="仿宋_GB2312"/>
                <w:sz w:val="24"/>
              </w:rPr>
            </w:pPr>
            <w:r>
              <w:rPr>
                <w:rFonts w:hint="eastAsia" w:ascii="仿宋_GB2312" w:hAnsi="微软雅黑" w:eastAsia="仿宋_GB2312"/>
                <w:color w:val="333333"/>
                <w:sz w:val="24"/>
                <w:shd w:val="clear" w:color="auto" w:fill="FFFFFF"/>
              </w:rPr>
              <w:t>具有相关专业，并有熟练的专业技能</w:t>
            </w:r>
            <w:r>
              <w:rPr>
                <w:rFonts w:hint="eastAsia" w:ascii="仿宋_GB2312" w:hAnsi="仿宋" w:eastAsia="仿宋_GB2312"/>
                <w:color w:val="000000"/>
                <w:sz w:val="24"/>
              </w:rPr>
              <w:t>；</w:t>
            </w:r>
          </w:p>
          <w:p>
            <w:pPr>
              <w:numPr>
                <w:ilvl w:val="0"/>
                <w:numId w:val="3"/>
              </w:numPr>
              <w:adjustRightInd w:val="0"/>
              <w:snapToGrid w:val="0"/>
              <w:spacing w:line="460" w:lineRule="exact"/>
              <w:rPr>
                <w:rFonts w:hint="eastAsia" w:ascii="仿宋_GB2312" w:hAnsi="仿宋" w:eastAsia="仿宋_GB2312"/>
                <w:sz w:val="24"/>
              </w:rPr>
            </w:pPr>
            <w:r>
              <w:rPr>
                <w:rFonts w:hint="eastAsia" w:ascii="仿宋_GB2312" w:hAnsi="微软雅黑" w:eastAsia="仿宋_GB2312"/>
                <w:color w:val="333333"/>
                <w:sz w:val="24"/>
                <w:shd w:val="clear" w:color="auto" w:fill="FFFFFF"/>
              </w:rPr>
              <w:t>具有有一定的理论基础知识</w:t>
            </w:r>
            <w:r>
              <w:rPr>
                <w:rFonts w:hint="eastAsia" w:ascii="仿宋_GB2312" w:hAnsi="仿宋" w:eastAsia="仿宋_GB2312"/>
                <w:color w:val="000000"/>
                <w:sz w:val="24"/>
              </w:rPr>
              <w:t>；</w:t>
            </w:r>
          </w:p>
          <w:p>
            <w:pPr>
              <w:numPr>
                <w:ilvl w:val="0"/>
                <w:numId w:val="3"/>
              </w:numPr>
              <w:adjustRightInd w:val="0"/>
              <w:snapToGrid w:val="0"/>
              <w:spacing w:line="460" w:lineRule="exact"/>
              <w:rPr>
                <w:rFonts w:hint="eastAsia" w:ascii="仿宋_GB2312" w:hAnsi="仿宋" w:eastAsia="仿宋_GB2312"/>
                <w:sz w:val="24"/>
              </w:rPr>
            </w:pPr>
            <w:r>
              <w:rPr>
                <w:rFonts w:hint="eastAsia" w:ascii="仿宋_GB2312" w:hAnsi="微软雅黑" w:eastAsia="仿宋_GB2312"/>
                <w:color w:val="333333"/>
                <w:sz w:val="24"/>
                <w:shd w:val="clear" w:color="auto" w:fill="FFFFFF"/>
              </w:rPr>
              <w:t>做事认真负责，有耐心、爱心，富有亲和力</w:t>
            </w:r>
            <w:r>
              <w:rPr>
                <w:rFonts w:hint="eastAsia" w:ascii="仿宋_GB2312" w:hAnsi="仿宋" w:eastAsia="仿宋_GB2312"/>
                <w:color w:val="000000"/>
                <w:sz w:val="24"/>
              </w:rPr>
              <w:t>；</w:t>
            </w:r>
          </w:p>
          <w:p>
            <w:pPr>
              <w:numPr>
                <w:ilvl w:val="0"/>
                <w:numId w:val="3"/>
              </w:numPr>
              <w:adjustRightInd w:val="0"/>
              <w:snapToGrid w:val="0"/>
              <w:spacing w:line="460" w:lineRule="exact"/>
              <w:rPr>
                <w:rFonts w:hint="eastAsia" w:ascii="仿宋_GB2312" w:hAnsi="仿宋" w:eastAsia="仿宋_GB2312"/>
                <w:sz w:val="24"/>
              </w:rPr>
            </w:pPr>
            <w:r>
              <w:rPr>
                <w:rFonts w:hint="eastAsia" w:ascii="仿宋_GB2312" w:hAnsi="微软雅黑" w:eastAsia="仿宋_GB2312"/>
                <w:color w:val="333333"/>
                <w:sz w:val="24"/>
                <w:shd w:val="clear" w:color="auto" w:fill="FFFFFF"/>
              </w:rPr>
              <w:t>喜欢学习钻研，能不断地自我成长</w:t>
            </w:r>
            <w:r>
              <w:rPr>
                <w:rFonts w:hint="eastAsia" w:ascii="仿宋_GB2312" w:hAnsi="仿宋" w:eastAsia="仿宋_GB2312"/>
                <w:color w:val="000000"/>
                <w:sz w:val="24"/>
              </w:rPr>
              <w:t>；</w:t>
            </w:r>
          </w:p>
        </w:tc>
      </w:tr>
    </w:tbl>
    <w:p>
      <w:pPr>
        <w:spacing w:line="460" w:lineRule="exact"/>
        <w:rPr>
          <w:rFonts w:hint="eastAsia" w:ascii="Verdana" w:hAnsi="Verdana" w:cs="Verdana"/>
          <w:kern w:val="0"/>
          <w:sz w:val="20"/>
          <w:szCs w:val="20"/>
        </w:rPr>
      </w:pPr>
    </w:p>
    <w:p>
      <w:pPr>
        <w:pStyle w:val="2"/>
        <w:spacing w:line="460" w:lineRule="exact"/>
        <w:rPr>
          <w:rFonts w:hint="eastAsia"/>
        </w:rPr>
      </w:pPr>
      <w:bookmarkStart w:id="19" w:name="_Toc16364"/>
      <w:bookmarkStart w:id="20" w:name="_Toc22676"/>
      <w:bookmarkStart w:id="21" w:name="_Toc10157"/>
      <w:r>
        <w:t>六、人才规格</w:t>
      </w:r>
      <w:bookmarkEnd w:id="19"/>
      <w:bookmarkEnd w:id="20"/>
      <w:bookmarkEnd w:id="21"/>
    </w:p>
    <w:p>
      <w:pPr>
        <w:spacing w:line="460" w:lineRule="exact"/>
        <w:rPr>
          <w:rFonts w:hint="eastAsia" w:ascii="仿宋_GB2312" w:hAnsi="仿宋_GB2312" w:eastAsia="仿宋_GB2312" w:cs="仿宋_GB2312"/>
          <w:b/>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本专业毕业生应具有以下职业素养</w:t>
      </w:r>
    </w:p>
    <w:p>
      <w:pPr>
        <w:spacing w:line="460" w:lineRule="exact"/>
        <w:ind w:firstLine="281" w:firstLineChars="100"/>
        <w:rPr>
          <w:rFonts w:ascii="仿宋_GB2312" w:hAnsi="仿宋_GB2312" w:eastAsia="仿宋_GB2312" w:cs="仿宋_GB2312"/>
          <w:b/>
          <w:color w:val="333333"/>
          <w:sz w:val="28"/>
          <w:szCs w:val="28"/>
          <w:shd w:val="clear" w:color="auto" w:fill="FFFFFF"/>
        </w:rPr>
      </w:pPr>
      <w:bookmarkStart w:id="22" w:name="_Toc12700"/>
      <w:r>
        <w:rPr>
          <w:rFonts w:ascii="仿宋_GB2312" w:hAnsi="仿宋_GB2312" w:eastAsia="仿宋_GB2312" w:cs="仿宋_GB2312"/>
          <w:b/>
          <w:color w:val="333333"/>
          <w:sz w:val="28"/>
          <w:szCs w:val="28"/>
          <w:shd w:val="clear" w:color="auto" w:fill="FFFFFF"/>
        </w:rPr>
        <w:t>一、有高尚的职业道德和职业修养，严于律己、作风正派。</w:t>
      </w:r>
    </w:p>
    <w:p>
      <w:pPr>
        <w:spacing w:line="460" w:lineRule="exact"/>
        <w:ind w:firstLine="700" w:firstLineChars="25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1、有高度的责任感和事业心：对幼儿认真负责，热爱尊重每一个幼儿；有良好的敬业精神和献身精神，勇于吃苦，为了工作不计较个人得失；能意识到自己的工作与幼儿园、企业、国家的命运、前途和社会发展的关系。</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2、善于团结协作,妥善处理与周围同志之间关系：善于交流、化解矛盾；以集体利益为重，与人为善、和谐；能意识到与他人合作的价值。</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3、积极主动开展工作，乐于助人，能与他人分享教育经验和教育成果；模范遵守社会公德；追求和创造愉快、健康、向上的氛围；有积极的生活态度和价值观。</w:t>
      </w:r>
    </w:p>
    <w:p>
      <w:pPr>
        <w:spacing w:line="460" w:lineRule="exact"/>
        <w:ind w:firstLine="141" w:firstLineChars="50"/>
        <w:rPr>
          <w:rFonts w:ascii="仿宋_GB2312" w:hAnsi="仿宋_GB2312" w:eastAsia="仿宋_GB2312" w:cs="仿宋_GB2312"/>
          <w:b/>
          <w:color w:val="333333"/>
          <w:sz w:val="28"/>
          <w:szCs w:val="28"/>
          <w:shd w:val="clear" w:color="auto" w:fill="FFFFFF"/>
        </w:rPr>
      </w:pPr>
      <w:r>
        <w:rPr>
          <w:rFonts w:ascii="仿宋_GB2312" w:hAnsi="仿宋_GB2312" w:eastAsia="仿宋_GB2312" w:cs="仿宋_GB2312"/>
          <w:b/>
          <w:color w:val="333333"/>
          <w:sz w:val="28"/>
          <w:szCs w:val="28"/>
          <w:shd w:val="clear" w:color="auto" w:fill="FFFFFF"/>
        </w:rPr>
        <w:t>二、语言规范、健康、做事文明礼貌；言谈举止大方得体、为人师表。</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1、着装：衣着活泼大方，大小得体，便于活动，颜色鲜艳，不同场合穿不同服装，给孩子以美的熏陶。</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2、仪容：精神饱满，健康向上，充满活力。</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3、体态(站姿、走姿、坐姿、交谈姿式手势)：姿态端正、大方、自然、规范。</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4、语言：语速适中，态度温和，语言生动、有趣、儿童化。</w:t>
      </w:r>
    </w:p>
    <w:p>
      <w:pPr>
        <w:spacing w:line="460" w:lineRule="exact"/>
        <w:ind w:firstLine="280" w:firstLineChars="1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三、有健康、良好的心理素养和交往能力</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1、做人以德为本，注重个人修养。</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2、热爱生活，追求健康、愉快、的生活方式。</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3、有积极向上的心态，始终以饱满的热情对待工作。</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4、自信心强，能正确地对待成功与挫折、表扬与批评。</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5、有较强的沟通协作能力，与家长、幼儿园、社区有良好的合作关系。</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6、注重与他人的情感沟通，妥善处理各种不利因素。</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7、能控制和调整自己的情绪和态度。</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8、能客观公正地评价同事和周围事情。</w:t>
      </w:r>
    </w:p>
    <w:p>
      <w:pPr>
        <w:spacing w:line="460" w:lineRule="exact"/>
        <w:ind w:firstLine="281" w:firstLineChars="100"/>
        <w:rPr>
          <w:rFonts w:ascii="仿宋_GB2312" w:hAnsi="仿宋_GB2312" w:eastAsia="仿宋_GB2312" w:cs="仿宋_GB2312"/>
          <w:b/>
          <w:color w:val="333333"/>
          <w:sz w:val="28"/>
          <w:szCs w:val="28"/>
          <w:shd w:val="clear" w:color="auto" w:fill="FFFFFF"/>
        </w:rPr>
      </w:pPr>
      <w:r>
        <w:rPr>
          <w:rFonts w:ascii="仿宋_GB2312" w:hAnsi="仿宋_GB2312" w:eastAsia="仿宋_GB2312" w:cs="仿宋_GB2312"/>
          <w:b/>
          <w:color w:val="333333"/>
          <w:sz w:val="28"/>
          <w:szCs w:val="28"/>
          <w:shd w:val="clear" w:color="auto" w:fill="FFFFFF"/>
        </w:rPr>
        <w:t>四、有不断更新的教育观念和教育技能。</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1、及时捕捉、学习、充实新的教育观念，积极主动获取知识。</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2、有正确的儿童观和教育观，能放眼于世界大环境来教育幼儿；坚信每一个幼儿都有无限发展的潜力；尊重幼儿和幼儿的个体差异。</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3、善于吸收和丰富广博的文化科学知识：对幼儿感兴趣的知识有初步的常识；对社会和各种文化有追求、喜欢和欣赏的态度和能力。</w:t>
      </w:r>
    </w:p>
    <w:p>
      <w:pPr>
        <w:spacing w:line="460" w:lineRule="exact"/>
        <w:ind w:firstLine="840" w:firstLineChars="3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4、有勇于创新的观念和能力：乐于接受新事物，善于超越自己；敢于向权威挑战；有超前意识、竞争意识。</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5、有简单的英语会话基础，能与幼儿与家长简短对话。</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6、会使用和掌握现代化教学手段，会使用电教手段；能自己设计制作多媒体教学软件；会利用网络收集、积累、获取、传播信息。</w:t>
      </w:r>
    </w:p>
    <w:p>
      <w:pPr>
        <w:spacing w:line="460" w:lineRule="exact"/>
        <w:rPr>
          <w:rFonts w:ascii="仿宋_GB2312" w:hAnsi="仿宋_GB2312" w:eastAsia="仿宋_GB2312" w:cs="仿宋_GB2312"/>
          <w:b/>
          <w:color w:val="333333"/>
          <w:sz w:val="28"/>
          <w:szCs w:val="28"/>
          <w:shd w:val="clear" w:color="auto" w:fill="FFFFFF"/>
        </w:rPr>
      </w:pPr>
      <w:r>
        <w:rPr>
          <w:rFonts w:ascii="仿宋_GB2312" w:hAnsi="仿宋_GB2312" w:eastAsia="仿宋_GB2312" w:cs="仿宋_GB2312"/>
          <w:color w:val="333333"/>
          <w:sz w:val="28"/>
          <w:szCs w:val="28"/>
          <w:shd w:val="clear" w:color="auto" w:fill="FFFFFF"/>
        </w:rPr>
        <w:t xml:space="preserve"> </w:t>
      </w:r>
      <w:r>
        <w:rPr>
          <w:rFonts w:ascii="仿宋_GB2312" w:hAnsi="仿宋_GB2312" w:eastAsia="仿宋_GB2312" w:cs="仿宋_GB2312"/>
          <w:b/>
          <w:color w:val="333333"/>
          <w:sz w:val="28"/>
          <w:szCs w:val="28"/>
          <w:shd w:val="clear" w:color="auto" w:fill="FFFFFF"/>
        </w:rPr>
        <w:t>五、具有扎实的专业基本功和专业技能</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1、好的唱、跳、画、做、说、弹的教学基本功，并在某方面有特长。</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2、有较强的教育教学技能；教育计划设计新颖、恰当；能将教育计划有效地转化为教育实践；教学效率高、适用。</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3、有观察、了解、分析、评价幼儿的能力：能及时发现幼儿的行为和现象的变化；能采取有效措施加强和改善幼儿的生长发展；能及时准确进行个别教育，有因材施教的能力。</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4、有较强的随机应变的能力：能及时捕获教育契机进行恰当的教育；善于处理教育教学中的各种突发事件；能创设和设计最佳教育情境。</w:t>
      </w:r>
    </w:p>
    <w:p>
      <w:pPr>
        <w:spacing w:line="460" w:lineRule="exact"/>
        <w:ind w:firstLine="560" w:firstLineChars="2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5、有利用时间、空间、材料进行教育的能力：能创设良好的精神环境；能提供、布置适合幼儿发展需要的物质环境；能利用环境资源对幼儿进行适当的教育。</w:t>
      </w:r>
    </w:p>
    <w:p>
      <w:pPr>
        <w:spacing w:line="460" w:lineRule="exact"/>
        <w:ind w:firstLine="840" w:firstLineChars="3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6、语言能力突出：口语表达规范、清晰、准确，说普通话；指导幼儿的语言简练、恰当；有较强的写作能力；善于运用语言进行交往。</w:t>
      </w:r>
    </w:p>
    <w:p>
      <w:pPr>
        <w:spacing w:line="460" w:lineRule="exact"/>
        <w:ind w:firstLine="840" w:firstLineChars="3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7、形成初步的教学风格和特色：有较丰富的教育教学经验；至少在某方面有较突出的教学实践。</w:t>
      </w:r>
    </w:p>
    <w:p>
      <w:pPr>
        <w:spacing w:line="460" w:lineRule="exact"/>
        <w:ind w:firstLine="840" w:firstLineChars="300"/>
        <w:rPr>
          <w:rFonts w:hint="eastAsia"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8、有较强的组织管理能力：班级管理井然有序；能为幼儿建立良好的生活常规和习惯；班级环境适合不同幼儿发展。</w:t>
      </w:r>
    </w:p>
    <w:p>
      <w:pPr>
        <w:spacing w:line="460" w:lineRule="exact"/>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六、有较强的学习能力和教科研能力</w:t>
      </w:r>
    </w:p>
    <w:p>
      <w:pPr>
        <w:spacing w:line="460" w:lineRule="exact"/>
        <w:ind w:firstLine="840" w:firstLineChars="3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1、有浓厚的学习兴趣，能积极主动地自我学习和提高。</w:t>
      </w:r>
    </w:p>
    <w:p>
      <w:pPr>
        <w:spacing w:line="460" w:lineRule="exact"/>
        <w:ind w:firstLine="840" w:firstLineChars="3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2、掌握新的学习、研究方法，善于学习积累教育教学理论。</w:t>
      </w:r>
    </w:p>
    <w:p>
      <w:pPr>
        <w:spacing w:line="460" w:lineRule="exact"/>
        <w:ind w:firstLine="840" w:firstLineChars="3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3、能及时广泛地吸收、借鉴、运用最新的教科研信息和成果在教育实践上。</w:t>
      </w:r>
    </w:p>
    <w:p>
      <w:pPr>
        <w:spacing w:line="460" w:lineRule="exact"/>
        <w:ind w:firstLine="840" w:firstLineChars="3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4、善于不断总结、提炼、反思自己的教育教学实践，形成自己的教育教学特色。</w:t>
      </w:r>
    </w:p>
    <w:p>
      <w:pPr>
        <w:spacing w:line="460" w:lineRule="exact"/>
        <w:ind w:firstLine="840" w:firstLineChars="300"/>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5、能积极开展、参与教科研活动，独立进行教科研课题研究，至少在某些方面有初步的研究成果。</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　6、有努力从知识型向科研性、专家型转变的自主意识</w:t>
      </w:r>
      <w:r>
        <w:rPr>
          <w:rFonts w:hint="eastAsia" w:ascii="仿宋_GB2312" w:hAnsi="仿宋_GB2312" w:eastAsia="仿宋_GB2312" w:cs="仿宋_GB2312"/>
          <w:color w:val="333333"/>
          <w:sz w:val="28"/>
          <w:szCs w:val="28"/>
          <w:shd w:val="clear" w:color="auto" w:fill="FFFFFF"/>
        </w:rPr>
        <w:t>。</w:t>
      </w:r>
    </w:p>
    <w:bookmarkEnd w:id="22"/>
    <w:p>
      <w:pPr>
        <w:pStyle w:val="5"/>
        <w:spacing w:line="460" w:lineRule="exact"/>
        <w:ind w:firstLine="562"/>
        <w:rPr>
          <w:rFonts w:hint="eastAsia"/>
        </w:rPr>
      </w:pPr>
      <w:r>
        <w:rPr>
          <w:rFonts w:hint="eastAsia"/>
        </w:rPr>
        <w:t>专业（技能）方向1：幼儿园教师、保育员</w:t>
      </w:r>
    </w:p>
    <w:p>
      <w:pPr>
        <w:pStyle w:val="15"/>
        <w:numPr>
          <w:ilvl w:val="0"/>
          <w:numId w:val="4"/>
        </w:numPr>
        <w:spacing w:line="460" w:lineRule="exact"/>
        <w:ind w:firstLineChars="0"/>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具有良好的职业道德，爱岗敬业，为人师表。</w:t>
      </w:r>
    </w:p>
    <w:p>
      <w:pPr>
        <w:pStyle w:val="15"/>
        <w:numPr>
          <w:ilvl w:val="0"/>
          <w:numId w:val="4"/>
        </w:numPr>
        <w:spacing w:line="460" w:lineRule="exact"/>
        <w:ind w:firstLineChars="0"/>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树立正确的儿童观，教育观，</w:t>
      </w:r>
      <w:r>
        <w:rPr>
          <w:rFonts w:ascii="仿宋_GB2312" w:hAnsi="仿宋_GB2312" w:eastAsia="仿宋_GB2312" w:cs="仿宋_GB2312"/>
          <w:color w:val="333333"/>
          <w:szCs w:val="28"/>
          <w:shd w:val="clear" w:color="auto" w:fill="FFFFFF"/>
        </w:rPr>
        <w:t>能够透析儿童内心世界的洞察力</w:t>
      </w:r>
      <w:r>
        <w:rPr>
          <w:rFonts w:hint="eastAsia" w:ascii="仿宋_GB2312" w:hAnsi="仿宋_GB2312" w:eastAsia="仿宋_GB2312" w:cs="仿宋_GB2312"/>
          <w:color w:val="333333"/>
          <w:szCs w:val="28"/>
          <w:shd w:val="clear" w:color="auto" w:fill="FFFFFF"/>
        </w:rPr>
        <w:t>，为幼儿提供适合其生长发育的客观环境</w:t>
      </w:r>
      <w:r>
        <w:rPr>
          <w:rFonts w:ascii="仿宋_GB2312" w:hAnsi="仿宋_GB2312" w:eastAsia="仿宋_GB2312" w:cs="仿宋_GB2312"/>
          <w:color w:val="333333"/>
          <w:szCs w:val="28"/>
          <w:shd w:val="clear" w:color="auto" w:fill="FFFFFF"/>
        </w:rPr>
        <w:t>。</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  熟练掌握保育教育技能和各类艺术技能与教学方法，以幼儿为主体，能创造性地设计实施各项教学。</w:t>
      </w:r>
    </w:p>
    <w:p>
      <w:pPr>
        <w:pStyle w:val="15"/>
        <w:spacing w:line="460" w:lineRule="exact"/>
        <w:ind w:firstLine="560"/>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4.   具备较强的班级组织管理能力，协调合作能力，不断完善自我终身学习的能力。</w:t>
      </w:r>
    </w:p>
    <w:p>
      <w:pPr>
        <w:pStyle w:val="5"/>
        <w:spacing w:line="460" w:lineRule="exact"/>
        <w:ind w:firstLine="562"/>
        <w:rPr>
          <w:rFonts w:hint="eastAsia"/>
        </w:rPr>
      </w:pPr>
      <w:r>
        <w:rPr>
          <w:rFonts w:hint="eastAsia"/>
        </w:rPr>
        <w:t>专业（技能）方向2：早教、艺术培训机构教师</w:t>
      </w:r>
    </w:p>
    <w:p>
      <w:pPr>
        <w:pStyle w:val="15"/>
        <w:spacing w:line="460" w:lineRule="exact"/>
        <w:ind w:firstLine="400"/>
        <w:rPr>
          <w:rFonts w:hint="eastAsia" w:ascii="仿宋_GB2312" w:hAnsi="仿宋_GB2312" w:eastAsia="仿宋_GB2312" w:cs="仿宋_GB2312"/>
          <w:color w:val="333333"/>
          <w:szCs w:val="28"/>
          <w:shd w:val="clear" w:color="auto" w:fill="FFFFFF"/>
        </w:rPr>
      </w:pPr>
      <w:r>
        <w:rPr>
          <w:rFonts w:hint="eastAsia" w:ascii="Verdana" w:hAnsi="Verdana" w:cs="Verdana"/>
          <w:kern w:val="0"/>
          <w:sz w:val="20"/>
          <w:szCs w:val="20"/>
        </w:rPr>
        <w:t xml:space="preserve"> </w:t>
      </w:r>
      <w:r>
        <w:rPr>
          <w:rFonts w:hint="eastAsia" w:ascii="仿宋_GB2312" w:hAnsi="仿宋_GB2312" w:eastAsia="仿宋_GB2312" w:cs="仿宋_GB2312"/>
          <w:color w:val="333333"/>
          <w:szCs w:val="28"/>
          <w:shd w:val="clear" w:color="auto" w:fill="FFFFFF"/>
        </w:rPr>
        <w:t>1．   具有良好的职业道德，亲和友善，热爱幼儿，服务家长。</w:t>
      </w:r>
    </w:p>
    <w:p>
      <w:pPr>
        <w:pStyle w:val="15"/>
        <w:spacing w:line="460" w:lineRule="exact"/>
        <w:ind w:firstLine="560"/>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    具备良好的专业素养，考取相关早教、培训教师资格。</w:t>
      </w:r>
    </w:p>
    <w:p>
      <w:pPr>
        <w:pStyle w:val="15"/>
        <w:spacing w:line="460" w:lineRule="exact"/>
        <w:ind w:firstLine="560"/>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    了解幼儿成长学习一般规律，掌握早教、艺术教育教学方法，善于把握幼儿的个性特点针对性教学。</w:t>
      </w:r>
    </w:p>
    <w:p>
      <w:pPr>
        <w:pStyle w:val="2"/>
        <w:spacing w:line="460" w:lineRule="exact"/>
      </w:pPr>
      <w:bookmarkStart w:id="23" w:name="_Toc11947"/>
      <w:bookmarkStart w:id="24" w:name="_Toc7379"/>
      <w:bookmarkStart w:id="25" w:name="_Toc12744"/>
      <w:r>
        <w:t>七、主要接续专业</w:t>
      </w:r>
      <w:bookmarkEnd w:id="23"/>
      <w:bookmarkEnd w:id="24"/>
      <w:bookmarkEnd w:id="25"/>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高技+大专：幼儿教育与管理专业</w:t>
      </w:r>
    </w:p>
    <w:p>
      <w:pPr>
        <w:pStyle w:val="2"/>
        <w:spacing w:line="460" w:lineRule="exact"/>
        <w:rPr>
          <w:rFonts w:hint="eastAsia" w:ascii="黑体" w:hAnsi="黑体"/>
          <w:b/>
          <w:szCs w:val="30"/>
        </w:rPr>
      </w:pPr>
      <w:bookmarkStart w:id="26" w:name="_Toc19912"/>
      <w:bookmarkStart w:id="27" w:name="_Toc9506"/>
      <w:bookmarkStart w:id="28" w:name="_Toc28627"/>
      <w:r>
        <w:t>八、课程结构</w:t>
      </w:r>
      <w:bookmarkEnd w:id="26"/>
      <w:bookmarkEnd w:id="27"/>
      <w:bookmarkEnd w:id="28"/>
    </w:p>
    <w:p>
      <w:pPr>
        <w:spacing w:line="460" w:lineRule="exact"/>
        <w:rPr>
          <w:rFonts w:hint="eastAsia"/>
        </w:rPr>
      </w:pPr>
      <w:r>
        <mc:AlternateContent>
          <mc:Choice Requires="wpg">
            <w:drawing>
              <wp:anchor distT="0" distB="0" distL="114300" distR="114300" simplePos="0" relativeHeight="251659264" behindDoc="0" locked="0" layoutInCell="1" allowOverlap="1">
                <wp:simplePos x="0" y="0"/>
                <wp:positionH relativeFrom="column">
                  <wp:posOffset>-487680</wp:posOffset>
                </wp:positionH>
                <wp:positionV relativeFrom="paragraph">
                  <wp:posOffset>27305</wp:posOffset>
                </wp:positionV>
                <wp:extent cx="6683375" cy="5797550"/>
                <wp:effectExtent l="19050" t="19050" r="22225" b="12700"/>
                <wp:wrapNone/>
                <wp:docPr id="42" name="组合 42"/>
                <wp:cNvGraphicFramePr/>
                <a:graphic xmlns:a="http://schemas.openxmlformats.org/drawingml/2006/main">
                  <a:graphicData uri="http://schemas.microsoft.com/office/word/2010/wordprocessingGroup">
                    <wpg:wgp>
                      <wpg:cNvGrpSpPr/>
                      <wpg:grpSpPr>
                        <a:xfrm>
                          <a:off x="0" y="0"/>
                          <a:ext cx="6683375" cy="5797550"/>
                          <a:chOff x="0" y="0"/>
                          <a:chExt cx="9790" cy="9130"/>
                        </a:xfrm>
                      </wpg:grpSpPr>
                      <wpg:grpSp>
                        <wpg:cNvPr id="10" name="组合 10"/>
                        <wpg:cNvGrpSpPr/>
                        <wpg:grpSpPr>
                          <a:xfrm>
                            <a:off x="2814" y="6241"/>
                            <a:ext cx="6376" cy="2250"/>
                            <a:chOff x="0" y="0"/>
                            <a:chExt cx="6376" cy="2250"/>
                          </a:xfrm>
                        </wpg:grpSpPr>
                        <wps:wsp>
                          <wps:cNvPr id="2" name="矩形 2"/>
                          <wps:cNvSpPr/>
                          <wps:spPr>
                            <a:xfrm>
                              <a:off x="0" y="0"/>
                              <a:ext cx="797" cy="22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left"/>
                                  <w:rPr>
                                    <w:rFonts w:hint="eastAsia" w:ascii="仿宋_GB2312" w:eastAsia="仿宋_GB2312"/>
                                    <w:sz w:val="24"/>
                                  </w:rPr>
                                </w:pPr>
                              </w:p>
                              <w:p>
                                <w:pPr>
                                  <w:jc w:val="left"/>
                                  <w:rPr>
                                    <w:b/>
                                  </w:rPr>
                                </w:pPr>
                                <w:r>
                                  <w:rPr>
                                    <w:rFonts w:hint="eastAsia" w:ascii="仿宋_GB2312" w:eastAsia="仿宋_GB2312"/>
                                    <w:bCs/>
                                    <w:sz w:val="24"/>
                                  </w:rPr>
                                  <w:t>道德法律与人生</w:t>
                                </w:r>
                              </w:p>
                            </w:txbxContent>
                          </wps:txbx>
                          <wps:bodyPr upright="1"/>
                        </wps:wsp>
                        <wps:wsp>
                          <wps:cNvPr id="3" name="矩形 3"/>
                          <wps:cNvSpPr/>
                          <wps:spPr>
                            <a:xfrm>
                              <a:off x="5579" y="0"/>
                              <a:ext cx="797" cy="22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left"/>
                                  <w:rPr>
                                    <w:rFonts w:hint="eastAsia" w:ascii="仿宋_GB2312" w:eastAsia="仿宋_GB2312"/>
                                    <w:sz w:val="24"/>
                                  </w:rPr>
                                </w:pPr>
                              </w:p>
                              <w:p>
                                <w:pPr>
                                  <w:jc w:val="left"/>
                                  <w:rPr>
                                    <w:rFonts w:hint="eastAsia" w:ascii="仿宋_GB2312" w:eastAsia="仿宋_GB2312"/>
                                    <w:bCs/>
                                    <w:sz w:val="24"/>
                                  </w:rPr>
                                </w:pPr>
                                <w:r>
                                  <w:rPr>
                                    <w:rFonts w:hint="eastAsia" w:ascii="仿宋_GB2312" w:eastAsia="仿宋_GB2312"/>
                                    <w:bCs/>
                                    <w:sz w:val="24"/>
                                  </w:rPr>
                                  <w:t>技校生就业与创业指导</w:t>
                                </w:r>
                              </w:p>
                            </w:txbxContent>
                          </wps:txbx>
                          <wps:bodyPr upright="1"/>
                        </wps:wsp>
                        <wps:wsp>
                          <wps:cNvPr id="4" name="矩形 4"/>
                          <wps:cNvSpPr/>
                          <wps:spPr>
                            <a:xfrm>
                              <a:off x="797" y="0"/>
                              <a:ext cx="797" cy="22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left"/>
                                  <w:rPr>
                                    <w:rFonts w:hint="eastAsia" w:ascii="仿宋_GB2312" w:eastAsia="仿宋_GB2312"/>
                                    <w:bCs/>
                                    <w:sz w:val="24"/>
                                  </w:rPr>
                                </w:pPr>
                              </w:p>
                              <w:p>
                                <w:pPr>
                                  <w:jc w:val="left"/>
                                  <w:rPr>
                                    <w:b/>
                                  </w:rPr>
                                </w:pPr>
                                <w:r>
                                  <w:rPr>
                                    <w:rFonts w:hint="eastAsia" w:ascii="仿宋_GB2312" w:eastAsia="仿宋_GB2312"/>
                                    <w:bCs/>
                                    <w:sz w:val="24"/>
                                  </w:rPr>
                                  <w:t>经济与政治常识</w:t>
                                </w:r>
                              </w:p>
                            </w:txbxContent>
                          </wps:txbx>
                          <wps:bodyPr upright="1"/>
                        </wps:wsp>
                        <wps:wsp>
                          <wps:cNvPr id="5" name="矩形 5"/>
                          <wps:cNvSpPr/>
                          <wps:spPr>
                            <a:xfrm>
                              <a:off x="4782" y="0"/>
                              <a:ext cx="797" cy="22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spacing w:after="156" w:afterLines="50"/>
                                  <w:jc w:val="left"/>
                                  <w:rPr>
                                    <w:rFonts w:hint="eastAsia" w:ascii="仿宋_GB2312" w:eastAsia="仿宋_GB2312"/>
                                    <w:sz w:val="24"/>
                                  </w:rPr>
                                </w:pPr>
                              </w:p>
                              <w:p>
                                <w:pPr>
                                  <w:jc w:val="left"/>
                                  <w:rPr>
                                    <w:rFonts w:hint="eastAsia" w:ascii="仿宋_GB2312" w:eastAsia="仿宋_GB2312"/>
                                    <w:bCs/>
                                    <w:sz w:val="24"/>
                                  </w:rPr>
                                </w:pPr>
                                <w:r>
                                  <w:rPr>
                                    <w:rFonts w:hint="eastAsia" w:ascii="仿宋_GB2312" w:eastAsia="仿宋_GB2312"/>
                                    <w:bCs/>
                                    <w:sz w:val="24"/>
                                  </w:rPr>
                                  <w:t>语文</w:t>
                                </w:r>
                              </w:p>
                            </w:txbxContent>
                          </wps:txbx>
                          <wps:bodyPr upright="1"/>
                        </wps:wsp>
                        <wps:wsp>
                          <wps:cNvPr id="6" name="矩形 6"/>
                          <wps:cNvSpPr/>
                          <wps:spPr>
                            <a:xfrm>
                              <a:off x="1594" y="0"/>
                              <a:ext cx="797" cy="22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bCs/>
                                    <w:sz w:val="24"/>
                                  </w:rPr>
                                </w:pPr>
                                <w:r>
                                  <w:rPr>
                                    <w:rFonts w:hint="eastAsia" w:ascii="仿宋_GB2312" w:eastAsia="仿宋_GB2312"/>
                                    <w:bCs/>
                                    <w:sz w:val="24"/>
                                  </w:rPr>
                                  <w:t>数学</w:t>
                                </w:r>
                              </w:p>
                              <w:p>
                                <w:pPr>
                                  <w:jc w:val="left"/>
                                  <w:rPr>
                                    <w:bCs/>
                                  </w:rPr>
                                </w:pPr>
                              </w:p>
                            </w:txbxContent>
                          </wps:txbx>
                          <wps:bodyPr upright="1"/>
                        </wps:wsp>
                        <wps:wsp>
                          <wps:cNvPr id="7" name="矩形 7"/>
                          <wps:cNvSpPr/>
                          <wps:spPr>
                            <a:xfrm>
                              <a:off x="2391" y="0"/>
                              <a:ext cx="797" cy="22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left"/>
                                  <w:rPr>
                                    <w:rFonts w:hint="eastAsia" w:ascii="仿宋_GB2312" w:eastAsia="仿宋_GB2312"/>
                                    <w:sz w:val="24"/>
                                  </w:rPr>
                                </w:pPr>
                              </w:p>
                              <w:p>
                                <w:pPr>
                                  <w:jc w:val="left"/>
                                  <w:rPr>
                                    <w:rFonts w:hint="eastAsia" w:ascii="仿宋_GB2312" w:eastAsia="仿宋_GB2312"/>
                                    <w:sz w:val="24"/>
                                  </w:rPr>
                                </w:pPr>
                              </w:p>
                              <w:p>
                                <w:pPr>
                                  <w:jc w:val="left"/>
                                  <w:rPr>
                                    <w:b/>
                                  </w:rPr>
                                </w:pPr>
                                <w:r>
                                  <w:rPr>
                                    <w:rFonts w:hint="eastAsia" w:ascii="仿宋_GB2312" w:eastAsia="仿宋_GB2312"/>
                                    <w:bCs/>
                                    <w:sz w:val="24"/>
                                  </w:rPr>
                                  <w:t>英语</w:t>
                                </w:r>
                              </w:p>
                            </w:txbxContent>
                          </wps:txbx>
                          <wps:bodyPr upright="1"/>
                        </wps:wsp>
                        <wps:wsp>
                          <wps:cNvPr id="8" name="矩形 8"/>
                          <wps:cNvSpPr/>
                          <wps:spPr>
                            <a:xfrm>
                              <a:off x="3188" y="0"/>
                              <a:ext cx="797" cy="22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left"/>
                                  <w:rPr>
                                    <w:rFonts w:hint="eastAsia" w:ascii="仿宋_GB2312" w:eastAsia="仿宋_GB2312"/>
                                    <w:sz w:val="24"/>
                                  </w:rPr>
                                </w:pPr>
                              </w:p>
                              <w:p>
                                <w:pPr>
                                  <w:jc w:val="left"/>
                                  <w:rPr>
                                    <w:rFonts w:hint="eastAsia" w:ascii="仿宋_GB2312" w:eastAsia="仿宋_GB2312"/>
                                    <w:sz w:val="24"/>
                                  </w:rPr>
                                </w:pPr>
                              </w:p>
                              <w:p>
                                <w:pPr>
                                  <w:jc w:val="left"/>
                                  <w:rPr>
                                    <w:b/>
                                  </w:rPr>
                                </w:pPr>
                                <w:r>
                                  <w:rPr>
                                    <w:rFonts w:hint="eastAsia" w:ascii="仿宋_GB2312" w:eastAsia="仿宋_GB2312"/>
                                    <w:bCs/>
                                    <w:sz w:val="24"/>
                                  </w:rPr>
                                  <w:t>体育</w:t>
                                </w:r>
                              </w:p>
                            </w:txbxContent>
                          </wps:txbx>
                          <wps:bodyPr upright="1"/>
                        </wps:wsp>
                        <wps:wsp>
                          <wps:cNvPr id="9" name="矩形 9"/>
                          <wps:cNvSpPr/>
                          <wps:spPr>
                            <a:xfrm>
                              <a:off x="3985" y="0"/>
                              <a:ext cx="797" cy="22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left"/>
                                  <w:rPr>
                                    <w:rFonts w:hint="eastAsia" w:ascii="仿宋_GB2312" w:eastAsia="仿宋_GB2312"/>
                                    <w:sz w:val="24"/>
                                  </w:rPr>
                                </w:pPr>
                              </w:p>
                              <w:p>
                                <w:pPr>
                                  <w:jc w:val="left"/>
                                  <w:rPr>
                                    <w:b/>
                                  </w:rPr>
                                </w:pPr>
                                <w:r>
                                  <w:rPr>
                                    <w:rFonts w:hint="eastAsia" w:ascii="仿宋_GB2312" w:eastAsia="仿宋_GB2312"/>
                                    <w:bCs/>
                                    <w:sz w:val="24"/>
                                  </w:rPr>
                                  <w:t>计算机应用基础</w:t>
                                </w:r>
                              </w:p>
                            </w:txbxContent>
                          </wps:txbx>
                          <wps:bodyPr upright="1"/>
                        </wps:wsp>
                      </wpg:grpSp>
                      <wpg:grpSp>
                        <wpg:cNvPr id="13" name="组合 13"/>
                        <wpg:cNvGrpSpPr/>
                        <wpg:grpSpPr>
                          <a:xfrm>
                            <a:off x="2848" y="0"/>
                            <a:ext cx="5496" cy="2716"/>
                            <a:chOff x="0" y="0"/>
                            <a:chExt cx="5496" cy="2716"/>
                          </a:xfrm>
                        </wpg:grpSpPr>
                        <wps:wsp>
                          <wps:cNvPr id="11" name="矩形 11"/>
                          <wps:cNvSpPr/>
                          <wps:spPr>
                            <a:xfrm>
                              <a:off x="0" y="0"/>
                              <a:ext cx="2563" cy="2716"/>
                            </a:xfrm>
                            <a:prstGeom prst="rect">
                              <a:avLst/>
                            </a:prstGeom>
                            <a:solidFill>
                              <a:srgbClr val="9BBB59"/>
                            </a:solidFill>
                            <a:ln w="38100" cap="flat" cmpd="sng">
                              <a:solidFill>
                                <a:srgbClr val="F2F2F2"/>
                              </a:solidFill>
                              <a:prstDash val="solid"/>
                              <a:miter/>
                              <a:headEnd type="none" w="med" len="med"/>
                              <a:tailEnd type="none" w="med" len="med"/>
                            </a:ln>
                            <a:effectLst>
                              <a:outerShdw dist="28398" dir="3806096" algn="ctr" rotWithShape="0">
                                <a:srgbClr val="4E6128">
                                  <a:alpha val="50000"/>
                                </a:srgbClr>
                              </a:outerShdw>
                            </a:effectLst>
                          </wps:spPr>
                          <wps:txbx>
                            <w:txbxContent>
                              <w:p>
                                <w:pPr>
                                  <w:spacing w:after="156" w:afterLines="50"/>
                                  <w:jc w:val="center"/>
                                  <w:rPr>
                                    <w:rFonts w:hint="eastAsia" w:ascii="仿宋_GB2312" w:eastAsia="仿宋_GB2312"/>
                                    <w:b/>
                                    <w:bCs/>
                                    <w:sz w:val="24"/>
                                  </w:rPr>
                                </w:pPr>
                                <w:r>
                                  <w:rPr>
                                    <w:rFonts w:hint="eastAsia" w:ascii="仿宋_GB2312" w:eastAsia="仿宋_GB2312"/>
                                    <w:b/>
                                    <w:bCs/>
                                    <w:sz w:val="24"/>
                                  </w:rPr>
                                  <w:t>幼儿园教师方向</w:t>
                                </w:r>
                              </w:p>
                              <w:p>
                                <w:pPr>
                                  <w:jc w:val="center"/>
                                  <w:rPr>
                                    <w:rFonts w:hint="eastAsia" w:ascii="仿宋_GB2312" w:eastAsia="仿宋_GB2312"/>
                                    <w:sz w:val="24"/>
                                  </w:rPr>
                                </w:pPr>
                                <w:r>
                                  <w:rPr>
                                    <w:rFonts w:hint="eastAsia" w:ascii="仿宋_GB2312" w:eastAsia="仿宋_GB2312"/>
                                    <w:sz w:val="24"/>
                                  </w:rPr>
                                  <w:t>游戏与组织</w:t>
                                </w:r>
                              </w:p>
                              <w:p>
                                <w:pPr>
                                  <w:jc w:val="center"/>
                                  <w:rPr>
                                    <w:rFonts w:hint="eastAsia" w:ascii="仿宋_GB2312" w:eastAsia="仿宋_GB2312"/>
                                    <w:sz w:val="24"/>
                                  </w:rPr>
                                </w:pPr>
                                <w:r>
                                  <w:rPr>
                                    <w:rFonts w:hint="eastAsia" w:ascii="仿宋_GB2312" w:eastAsia="仿宋_GB2312"/>
                                    <w:sz w:val="24"/>
                                  </w:rPr>
                                  <w:t>幼儿园班级管理</w:t>
                                </w:r>
                              </w:p>
                              <w:p>
                                <w:pPr>
                                  <w:jc w:val="center"/>
                                  <w:rPr>
                                    <w:rFonts w:hint="eastAsia"/>
                                  </w:rPr>
                                </w:pPr>
                                <w:r>
                                  <w:rPr>
                                    <w:rFonts w:hint="eastAsia"/>
                                  </w:rPr>
                                  <w:t>幼儿园环境设计</w:t>
                                </w:r>
                              </w:p>
                              <w:p>
                                <w:pPr>
                                  <w:jc w:val="center"/>
                                  <w:rPr>
                                    <w:rFonts w:hint="eastAsia"/>
                                  </w:rPr>
                                </w:pPr>
                                <w:r>
                                  <w:rPr>
                                    <w:rFonts w:hint="eastAsia"/>
                                  </w:rPr>
                                  <w:t>学前卫生与保健</w:t>
                                </w:r>
                              </w:p>
                              <w:p>
                                <w:pPr>
                                  <w:jc w:val="center"/>
                                  <w:rPr>
                                    <w:rFonts w:hint="eastAsia"/>
                                  </w:rPr>
                                </w:pPr>
                                <w:r>
                                  <w:rPr>
                                    <w:rFonts w:hint="eastAsia"/>
                                  </w:rPr>
                                  <w:t>普通话</w:t>
                                </w:r>
                              </w:p>
                              <w:p>
                                <w:pPr>
                                  <w:jc w:val="center"/>
                                  <w:rPr>
                                    <w:rFonts w:hint="eastAsia"/>
                                  </w:rPr>
                                </w:pPr>
                                <w:r>
                                  <w:rPr>
                                    <w:rFonts w:hint="eastAsia"/>
                                  </w:rPr>
                                  <w:t>儿童文学</w:t>
                                </w:r>
                              </w:p>
                            </w:txbxContent>
                          </wps:txbx>
                          <wps:bodyPr upright="1"/>
                        </wps:wsp>
                        <wps:wsp>
                          <wps:cNvPr id="12" name="矩形 12"/>
                          <wps:cNvSpPr/>
                          <wps:spPr>
                            <a:xfrm>
                              <a:off x="2933" y="0"/>
                              <a:ext cx="2563" cy="2716"/>
                            </a:xfrm>
                            <a:prstGeom prst="rect">
                              <a:avLst/>
                            </a:prstGeom>
                            <a:solidFill>
                              <a:srgbClr val="9BBB59"/>
                            </a:solidFill>
                            <a:ln w="38100" cap="flat" cmpd="sng">
                              <a:solidFill>
                                <a:srgbClr val="F2F2F2"/>
                              </a:solidFill>
                              <a:prstDash val="solid"/>
                              <a:miter/>
                              <a:headEnd type="none" w="med" len="med"/>
                              <a:tailEnd type="none" w="med" len="med"/>
                            </a:ln>
                            <a:effectLst>
                              <a:outerShdw dist="28398" dir="3806096" algn="ctr" rotWithShape="0">
                                <a:srgbClr val="4E6128">
                                  <a:alpha val="50000"/>
                                </a:srgbClr>
                              </a:outerShdw>
                            </a:effectLst>
                          </wps:spPr>
                          <wps:txbx>
                            <w:txbxContent>
                              <w:p>
                                <w:pPr>
                                  <w:spacing w:after="156" w:afterLines="50"/>
                                  <w:jc w:val="center"/>
                                  <w:rPr>
                                    <w:rFonts w:hint="eastAsia" w:ascii="仿宋_GB2312" w:eastAsia="仿宋_GB2312"/>
                                    <w:b/>
                                    <w:bCs/>
                                    <w:sz w:val="24"/>
                                  </w:rPr>
                                </w:pPr>
                                <w:r>
                                  <w:rPr>
                                    <w:rFonts w:hint="eastAsia" w:ascii="仿宋_GB2312" w:eastAsia="仿宋_GB2312"/>
                                    <w:b/>
                                    <w:bCs/>
                                    <w:sz w:val="24"/>
                                  </w:rPr>
                                  <w:t>早教艺术教师方向</w:t>
                                </w:r>
                              </w:p>
                              <w:p>
                                <w:pPr>
                                  <w:spacing w:line="300" w:lineRule="exact"/>
                                  <w:jc w:val="center"/>
                                  <w:rPr>
                                    <w:rFonts w:hint="eastAsia" w:ascii="仿宋_GB2312" w:eastAsia="仿宋_GB2312"/>
                                    <w:sz w:val="24"/>
                                  </w:rPr>
                                </w:pPr>
                                <w:r>
                                  <w:rPr>
                                    <w:rFonts w:hint="eastAsia" w:ascii="仿宋_GB2312" w:eastAsia="仿宋_GB2312"/>
                                    <w:sz w:val="24"/>
                                  </w:rPr>
                                  <w:t>奥尔夫音乐</w:t>
                                </w:r>
                              </w:p>
                              <w:p>
                                <w:pPr>
                                  <w:spacing w:line="300" w:lineRule="exact"/>
                                  <w:jc w:val="center"/>
                                  <w:rPr>
                                    <w:rFonts w:hint="eastAsia"/>
                                  </w:rPr>
                                </w:pPr>
                                <w:r>
                                  <w:rPr>
                                    <w:rFonts w:hint="eastAsia"/>
                                  </w:rPr>
                                  <w:t>蒙台梭利教学法</w:t>
                                </w:r>
                              </w:p>
                              <w:p>
                                <w:pPr>
                                  <w:spacing w:line="300" w:lineRule="exact"/>
                                  <w:jc w:val="center"/>
                                  <w:rPr>
                                    <w:rFonts w:hint="eastAsia"/>
                                  </w:rPr>
                                </w:pPr>
                                <w:r>
                                  <w:rPr>
                                    <w:rFonts w:hint="eastAsia"/>
                                  </w:rPr>
                                  <w:t>舞蹈考级课程</w:t>
                                </w:r>
                              </w:p>
                              <w:p>
                                <w:pPr>
                                  <w:spacing w:line="300" w:lineRule="exact"/>
                                  <w:jc w:val="center"/>
                                  <w:rPr>
                                    <w:rFonts w:hint="eastAsia"/>
                                  </w:rPr>
                                </w:pPr>
                                <w:r>
                                  <w:rPr>
                                    <w:rFonts w:hint="eastAsia"/>
                                  </w:rPr>
                                  <w:t>钢琴考级考级</w:t>
                                </w:r>
                              </w:p>
                              <w:p>
                                <w:pPr>
                                  <w:spacing w:line="300" w:lineRule="exact"/>
                                  <w:jc w:val="center"/>
                                  <w:rPr>
                                    <w:rFonts w:hint="eastAsia"/>
                                  </w:rPr>
                                </w:pPr>
                                <w:r>
                                  <w:rPr>
                                    <w:rFonts w:hint="eastAsia"/>
                                  </w:rPr>
                                  <w:t>美术考级考级</w:t>
                                </w:r>
                              </w:p>
                            </w:txbxContent>
                          </wps:txbx>
                          <wps:bodyPr upright="1"/>
                        </wps:wsp>
                      </wpg:grpSp>
                      <wpg:grpSp>
                        <wpg:cNvPr id="18" name="组合 18"/>
                        <wpg:cNvGrpSpPr/>
                        <wpg:grpSpPr>
                          <a:xfrm>
                            <a:off x="0" y="1343"/>
                            <a:ext cx="2480" cy="6630"/>
                            <a:chOff x="0" y="0"/>
                            <a:chExt cx="2480" cy="6630"/>
                          </a:xfrm>
                        </wpg:grpSpPr>
                        <wps:wsp>
                          <wps:cNvPr id="14" name="棱台 14"/>
                          <wps:cNvSpPr/>
                          <wps:spPr>
                            <a:xfrm>
                              <a:off x="70" y="0"/>
                              <a:ext cx="534" cy="5706"/>
                            </a:xfrm>
                            <a:prstGeom prst="bevel">
                              <a:avLst>
                                <a:gd name="adj" fmla="val 4259"/>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仿宋_GB2312" w:eastAsia="仿宋_GB2312"/>
                                    <w:b/>
                                    <w:sz w:val="24"/>
                                  </w:rPr>
                                </w:pPr>
                                <w:r>
                                  <w:rPr>
                                    <w:rFonts w:hint="eastAsia" w:ascii="仿宋_GB2312" w:eastAsia="仿宋_GB2312"/>
                                    <w:b/>
                                    <w:sz w:val="24"/>
                                  </w:rPr>
                                  <w:t>专</w:t>
                                </w:r>
                              </w:p>
                              <w:p>
                                <w:pPr>
                                  <w:jc w:val="center"/>
                                  <w:rPr>
                                    <w:rFonts w:hint="eastAsia" w:ascii="仿宋_GB2312" w:eastAsia="仿宋_GB2312"/>
                                    <w:b/>
                                    <w:sz w:val="24"/>
                                  </w:rPr>
                                </w:pPr>
                                <w:r>
                                  <w:rPr>
                                    <w:rFonts w:hint="eastAsia" w:ascii="仿宋_GB2312" w:eastAsia="仿宋_GB2312"/>
                                    <w:b/>
                                    <w:sz w:val="24"/>
                                  </w:rPr>
                                  <w:t>业技能课</w:t>
                                </w:r>
                              </w:p>
                            </w:txbxContent>
                          </wps:txbx>
                          <wps:bodyPr upright="1"/>
                        </wps:wsp>
                        <wps:wsp>
                          <wps:cNvPr id="15" name="棱台 15"/>
                          <wps:cNvSpPr/>
                          <wps:spPr>
                            <a:xfrm>
                              <a:off x="761" y="626"/>
                              <a:ext cx="1719" cy="1082"/>
                            </a:xfrm>
                            <a:prstGeom prst="bevel">
                              <a:avLst>
                                <a:gd name="adj" fmla="val 5287"/>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txbx>
                            <w:txbxContent>
                              <w:p>
                                <w:pPr>
                                  <w:spacing w:line="400" w:lineRule="exact"/>
                                  <w:jc w:val="center"/>
                                  <w:rPr>
                                    <w:rFonts w:hint="eastAsia" w:ascii="仿宋_GB2312" w:eastAsia="仿宋_GB2312"/>
                                    <w:sz w:val="24"/>
                                  </w:rPr>
                                </w:pPr>
                                <w:r>
                                  <w:rPr>
                                    <w:rFonts w:hint="eastAsia" w:ascii="仿宋_GB2312" w:hAnsi="仿宋" w:eastAsia="仿宋_GB2312"/>
                                    <w:b/>
                                    <w:w w:val="90"/>
                                    <w:sz w:val="24"/>
                                  </w:rPr>
                                  <w:t>专业（技能）方向课</w:t>
                                </w:r>
                              </w:p>
                            </w:txbxContent>
                          </wps:txbx>
                          <wps:bodyPr upright="1"/>
                        </wps:wsp>
                        <wps:wsp>
                          <wps:cNvPr id="16" name="棱台 16"/>
                          <wps:cNvSpPr/>
                          <wps:spPr>
                            <a:xfrm>
                              <a:off x="761" y="2597"/>
                              <a:ext cx="1703" cy="726"/>
                            </a:xfrm>
                            <a:prstGeom prst="bevel">
                              <a:avLst>
                                <a:gd name="adj" fmla="val 5287"/>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txbx>
                            <w:txbxContent>
                              <w:p>
                                <w:pPr>
                                  <w:spacing w:line="400" w:lineRule="exact"/>
                                  <w:jc w:val="center"/>
                                  <w:rPr>
                                    <w:rFonts w:hint="eastAsia" w:ascii="仿宋_GB2312" w:eastAsia="仿宋_GB2312"/>
                                    <w:b/>
                                    <w:sz w:val="24"/>
                                  </w:rPr>
                                </w:pPr>
                                <w:r>
                                  <w:rPr>
                                    <w:rFonts w:hint="eastAsia" w:ascii="仿宋_GB2312" w:eastAsia="仿宋_GB2312"/>
                                    <w:b/>
                                    <w:sz w:val="24"/>
                                  </w:rPr>
                                  <w:t>专业核心课</w:t>
                                </w:r>
                              </w:p>
                            </w:txbxContent>
                          </wps:txbx>
                          <wps:bodyPr upright="1"/>
                        </wps:wsp>
                        <wps:wsp>
                          <wps:cNvPr id="17" name="棱台 17"/>
                          <wps:cNvSpPr/>
                          <wps:spPr>
                            <a:xfrm>
                              <a:off x="0" y="5904"/>
                              <a:ext cx="2278" cy="726"/>
                            </a:xfrm>
                            <a:prstGeom prst="bevel">
                              <a:avLst>
                                <a:gd name="adj" fmla="val 5287"/>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txbx>
                            <w:txbxContent>
                              <w:p>
                                <w:pPr>
                                  <w:jc w:val="center"/>
                                  <w:rPr>
                                    <w:rFonts w:hint="eastAsia" w:ascii="仿宋_GB2312" w:eastAsia="仿宋_GB2312"/>
                                    <w:b/>
                                    <w:sz w:val="24"/>
                                  </w:rPr>
                                </w:pPr>
                                <w:r>
                                  <w:rPr>
                                    <w:rFonts w:hint="eastAsia" w:ascii="仿宋_GB2312" w:eastAsia="仿宋_GB2312"/>
                                    <w:b/>
                                    <w:sz w:val="24"/>
                                  </w:rPr>
                                  <w:t>公共基础课</w:t>
                                </w:r>
                              </w:p>
                            </w:txbxContent>
                          </wps:txbx>
                          <wps:bodyPr upright="1"/>
                        </wps:wsp>
                      </wpg:grpSp>
                      <wpg:grpSp>
                        <wpg:cNvPr id="24" name="组合 24"/>
                        <wpg:cNvGrpSpPr/>
                        <wpg:grpSpPr>
                          <a:xfrm>
                            <a:off x="3606" y="2685"/>
                            <a:ext cx="5078" cy="740"/>
                            <a:chOff x="0" y="0"/>
                            <a:chExt cx="5078" cy="740"/>
                          </a:xfrm>
                        </wpg:grpSpPr>
                        <wps:wsp>
                          <wps:cNvPr id="19" name="直接连接符 19"/>
                          <wps:cNvSpPr/>
                          <wps:spPr>
                            <a:xfrm flipH="1" flipV="1">
                              <a:off x="0" y="354"/>
                              <a:ext cx="8" cy="38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5075" y="324"/>
                              <a:ext cx="3" cy="387"/>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8" y="324"/>
                              <a:ext cx="5070" cy="29"/>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H="1" flipV="1">
                              <a:off x="763" y="0"/>
                              <a:ext cx="1" cy="369"/>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SpPr/>
                          <wps:spPr>
                            <a:xfrm flipV="1">
                              <a:off x="3622" y="42"/>
                              <a:ext cx="1" cy="298"/>
                            </a:xfrm>
                            <a:prstGeom prst="line">
                              <a:avLst/>
                            </a:prstGeom>
                            <a:ln w="9525" cap="flat" cmpd="sng">
                              <a:solidFill>
                                <a:srgbClr val="000000"/>
                              </a:solidFill>
                              <a:prstDash val="solid"/>
                              <a:headEnd type="none" w="med" len="med"/>
                              <a:tailEnd type="triangle" w="med" len="med"/>
                            </a:ln>
                          </wps:spPr>
                          <wps:bodyPr upright="1"/>
                        </wps:wsp>
                      </wpg:grpSp>
                      <wpg:grpSp>
                        <wpg:cNvPr id="32" name="组合 32"/>
                        <wpg:cNvGrpSpPr/>
                        <wpg:grpSpPr>
                          <a:xfrm>
                            <a:off x="3511" y="5172"/>
                            <a:ext cx="5027" cy="1024"/>
                            <a:chOff x="0" y="0"/>
                            <a:chExt cx="5027" cy="1024"/>
                          </a:xfrm>
                        </wpg:grpSpPr>
                        <wps:wsp>
                          <wps:cNvPr id="25" name="直接连接符 25"/>
                          <wps:cNvSpPr/>
                          <wps:spPr>
                            <a:xfrm flipH="1" flipV="1">
                              <a:off x="0" y="737"/>
                              <a:ext cx="6" cy="287"/>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4977" y="737"/>
                              <a:ext cx="4" cy="287"/>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H="1" flipV="1">
                              <a:off x="6" y="17"/>
                              <a:ext cx="0" cy="427"/>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SpPr/>
                          <wps:spPr>
                            <a:xfrm flipV="1">
                              <a:off x="4993" y="17"/>
                              <a:ext cx="9" cy="405"/>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SpPr/>
                          <wps:spPr>
                            <a:xfrm flipV="1">
                              <a:off x="0" y="737"/>
                              <a:ext cx="4975" cy="0"/>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2600" y="0"/>
                              <a:ext cx="4" cy="1024"/>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SpPr/>
                          <wps:spPr>
                            <a:xfrm flipV="1">
                              <a:off x="0" y="422"/>
                              <a:ext cx="5027" cy="22"/>
                            </a:xfrm>
                            <a:prstGeom prst="line">
                              <a:avLst/>
                            </a:prstGeom>
                            <a:ln w="9525" cap="flat" cmpd="sng">
                              <a:solidFill>
                                <a:srgbClr val="000000"/>
                              </a:solidFill>
                              <a:prstDash val="solid"/>
                              <a:headEnd type="none" w="med" len="med"/>
                              <a:tailEnd type="none" w="med" len="med"/>
                            </a:ln>
                          </wps:spPr>
                          <wps:bodyPr upright="1"/>
                        </wps:wsp>
                      </wpg:grpSp>
                      <wps:wsp>
                        <wps:cNvPr id="33" name="文本框 33"/>
                        <wps:cNvSpPr txBox="1"/>
                        <wps:spPr>
                          <a:xfrm>
                            <a:off x="3032" y="8530"/>
                            <a:ext cx="4995" cy="601"/>
                          </a:xfrm>
                          <a:prstGeom prst="rect">
                            <a:avLst/>
                          </a:prstGeom>
                          <a:solidFill>
                            <a:srgbClr val="FFFFFF"/>
                          </a:solidFill>
                          <a:ln>
                            <a:noFill/>
                          </a:ln>
                        </wps:spPr>
                        <wps:txbx>
                          <w:txbxContent>
                            <w:p>
                              <w:pPr>
                                <w:jc w:val="center"/>
                                <w:rPr>
                                  <w:rFonts w:hint="eastAsia"/>
                                </w:rPr>
                              </w:pPr>
                              <w:r>
                                <w:rPr>
                                  <w:rFonts w:hint="eastAsia" w:ascii="仿宋_GB2312" w:hAnsi="宋体" w:eastAsia="仿宋_GB2312"/>
                                  <w:sz w:val="28"/>
                                  <w:szCs w:val="28"/>
                                </w:rPr>
                                <w:t>图8-1课程结构图</w:t>
                              </w:r>
                            </w:p>
                            <w:p/>
                          </w:txbxContent>
                        </wps:txbx>
                        <wps:bodyPr lIns="91439" tIns="45719" rIns="91439" bIns="45719" upright="1"/>
                      </wps:wsp>
                      <wpg:grpSp>
                        <wpg:cNvPr id="41" name="组合 41"/>
                        <wpg:cNvGrpSpPr/>
                        <wpg:grpSpPr>
                          <a:xfrm>
                            <a:off x="2594" y="3470"/>
                            <a:ext cx="7196" cy="1748"/>
                            <a:chOff x="0" y="0"/>
                            <a:chExt cx="7196" cy="1748"/>
                          </a:xfrm>
                        </wpg:grpSpPr>
                        <wps:wsp>
                          <wps:cNvPr id="34" name="矩形 34"/>
                          <wps:cNvSpPr/>
                          <wps:spPr>
                            <a:xfrm>
                              <a:off x="0" y="0"/>
                              <a:ext cx="1027" cy="174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spacing w:before="156" w:beforeLines="50"/>
                                  <w:rPr>
                                    <w:rFonts w:hint="eastAsia" w:ascii="仿宋_GB2312" w:eastAsia="仿宋_GB2312"/>
                                    <w:sz w:val="24"/>
                                  </w:rPr>
                                </w:pPr>
                                <w:r>
                                  <w:rPr>
                                    <w:rFonts w:hint="eastAsia" w:ascii="仿宋_GB2312" w:eastAsia="仿宋_GB2312"/>
                                    <w:sz w:val="24"/>
                                  </w:rPr>
                                  <w:t>学前</w:t>
                                </w:r>
                              </w:p>
                              <w:p>
                                <w:pPr>
                                  <w:spacing w:before="156" w:beforeLines="50"/>
                                </w:pPr>
                                <w:r>
                                  <w:rPr>
                                    <w:rFonts w:hint="eastAsia" w:ascii="仿宋_GB2312" w:eastAsia="仿宋_GB2312"/>
                                    <w:sz w:val="24"/>
                                  </w:rPr>
                                  <w:t>教育学</w:t>
                                </w:r>
                              </w:p>
                            </w:txbxContent>
                          </wps:txbx>
                          <wps:bodyPr upright="1"/>
                        </wps:wsp>
                        <wps:wsp>
                          <wps:cNvPr id="35" name="矩形 35"/>
                          <wps:cNvSpPr/>
                          <wps:spPr>
                            <a:xfrm>
                              <a:off x="1027" y="0"/>
                              <a:ext cx="1027" cy="174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spacing w:before="156" w:beforeLines="50"/>
                                  <w:rPr>
                                    <w:rFonts w:ascii="仿宋_GB2312" w:eastAsia="仿宋_GB2312"/>
                                    <w:sz w:val="24"/>
                                  </w:rPr>
                                </w:pPr>
                                <w:r>
                                  <w:rPr>
                                    <w:rFonts w:hint="eastAsia" w:ascii="仿宋_GB2312" w:eastAsia="仿宋_GB2312"/>
                                    <w:sz w:val="24"/>
                                  </w:rPr>
                                  <w:t>保育员</w:t>
                                </w:r>
                              </w:p>
                              <w:p/>
                            </w:txbxContent>
                          </wps:txbx>
                          <wps:bodyPr upright="1"/>
                        </wps:wsp>
                        <wps:wsp>
                          <wps:cNvPr id="36" name="矩形 36"/>
                          <wps:cNvSpPr/>
                          <wps:spPr>
                            <a:xfrm>
                              <a:off x="2054" y="0"/>
                              <a:ext cx="1028" cy="174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spacing w:before="156" w:beforeLines="50"/>
                                </w:pPr>
                                <w:r>
                                  <w:rPr>
                                    <w:rFonts w:hint="eastAsia" w:ascii="仿宋_GB2312" w:eastAsia="仿宋_GB2312"/>
                                    <w:sz w:val="24"/>
                                  </w:rPr>
                                  <w:t>幼儿心理学</w:t>
                                </w:r>
                              </w:p>
                            </w:txbxContent>
                          </wps:txbx>
                          <wps:bodyPr upright="1"/>
                        </wps:wsp>
                        <wps:wsp>
                          <wps:cNvPr id="37" name="矩形 37"/>
                          <wps:cNvSpPr/>
                          <wps:spPr>
                            <a:xfrm>
                              <a:off x="3082" y="0"/>
                              <a:ext cx="1027" cy="174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舞蹈</w:t>
                                </w:r>
                              </w:p>
                              <w:p>
                                <w:pPr>
                                  <w:jc w:val="center"/>
                                </w:pPr>
                                <w:r>
                                  <w:rPr>
                                    <w:rFonts w:hint="eastAsia" w:ascii="仿宋_GB2312" w:eastAsia="仿宋_GB2312"/>
                                    <w:sz w:val="24"/>
                                  </w:rPr>
                                  <w:t>钢琴</w:t>
                                </w:r>
                              </w:p>
                            </w:txbxContent>
                          </wps:txbx>
                          <wps:bodyPr upright="1"/>
                        </wps:wsp>
                        <wps:wsp>
                          <wps:cNvPr id="38" name="矩形 38"/>
                          <wps:cNvSpPr/>
                          <wps:spPr>
                            <a:xfrm>
                              <a:off x="4109" y="0"/>
                              <a:ext cx="1028" cy="174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rPr>
                                    <w:rFonts w:hint="eastAsia" w:ascii="仿宋_GB2312" w:eastAsia="仿宋_GB2312"/>
                                    <w:sz w:val="24"/>
                                  </w:rPr>
                                </w:pPr>
                              </w:p>
                              <w:p>
                                <w:r>
                                  <w:rPr>
                                    <w:rFonts w:hint="eastAsia" w:ascii="仿宋_GB2312" w:eastAsia="仿宋_GB2312"/>
                                    <w:sz w:val="24"/>
                                  </w:rPr>
                                  <w:t>美工</w:t>
                                </w:r>
                              </w:p>
                            </w:txbxContent>
                          </wps:txbx>
                          <wps:bodyPr upright="1"/>
                        </wps:wsp>
                        <wps:wsp>
                          <wps:cNvPr id="39" name="矩形 39"/>
                          <wps:cNvSpPr/>
                          <wps:spPr>
                            <a:xfrm>
                              <a:off x="5133" y="0"/>
                              <a:ext cx="1028" cy="174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ascii="仿宋_GB2312" w:eastAsia="仿宋_GB2312"/>
                                    <w:sz w:val="24"/>
                                  </w:rPr>
                                </w:pPr>
                              </w:p>
                              <w:p>
                                <w:pPr>
                                  <w:jc w:val="center"/>
                                </w:pPr>
                                <w:r>
                                  <w:rPr>
                                    <w:rFonts w:hint="eastAsia" w:ascii="仿宋_GB2312" w:eastAsia="仿宋_GB2312"/>
                                    <w:sz w:val="24"/>
                                  </w:rPr>
                                  <w:t>歌唱</w:t>
                                </w:r>
                              </w:p>
                            </w:txbxContent>
                          </wps:txbx>
                          <wps:bodyPr upright="1"/>
                        </wps:wsp>
                        <wps:wsp>
                          <wps:cNvPr id="40" name="矩形 40"/>
                          <wps:cNvSpPr/>
                          <wps:spPr>
                            <a:xfrm>
                              <a:off x="6168" y="0"/>
                              <a:ext cx="1028" cy="174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rPr>
                                    <w:rFonts w:hint="eastAsia"/>
                                  </w:rPr>
                                </w:pPr>
                                <w:r>
                                  <w:rPr>
                                    <w:rFonts w:hint="eastAsia" w:ascii="仿宋_GB2312" w:eastAsia="仿宋_GB2312"/>
                                    <w:sz w:val="24"/>
                                  </w:rPr>
                                  <w:t>幼儿园教育活动设计与实践</w:t>
                                </w:r>
                              </w:p>
                            </w:txbxContent>
                          </wps:txbx>
                          <wps:bodyPr upright="1"/>
                        </wps:wsp>
                      </wpg:grpSp>
                    </wpg:wgp>
                  </a:graphicData>
                </a:graphic>
              </wp:anchor>
            </w:drawing>
          </mc:Choice>
          <mc:Fallback>
            <w:pict>
              <v:group id="_x0000_s1026" o:spid="_x0000_s1026" o:spt="203" style="position:absolute;left:0pt;margin-left:-38.4pt;margin-top:2.15pt;height:456.5pt;width:526.25pt;z-index:251659264;mso-width-relative:page;mso-height-relative:page;" coordsize="9790,9130" o:gfxdata="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">
                <o:lock v:ext="edit" grouping="f" rotation="f" text="f" aspectratio="f"/>
                <v:group id="_x0000_s1026" o:spid="_x0000_s1026" o:spt="203" style="position:absolute;left:2814;top:6241;height:2250;width:6376;" coordsize="6376,225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grouping="f" rotation="f" text="f" aspectratio="f"/>
                  <v:rect id="_x0000_s1026" o:spid="_x0000_s1026" o:spt="1" style="position:absolute;left:0;top:0;height:2250;width:797;" fillcolor="#BBD5F0" filled="t" stroked="t" coordsize="21600,21600" o:gfxdata="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0P21vQAA&#10;ANoAAAAPAAAAAAAAAAEAIAAAACIAAABkcnMvZG93bnJldi54bWxQSwECFAAUAAAACACHTuJAMy8F&#10;njsAAAA5AAAAEAAAAAAAAAABACAAAAAMAQAAZHJzL3NoYXBleG1sLnhtbFBLBQYAAAAABgAGAFsB&#10;AAC2AwAAAAA=&#10;">
                    <v:fill type="gradient" on="t" color2="#9CBEE0" focus="100%" focussize="0f,0f" focusposition="0f,0f">
                      <o:fill type="gradientUnscaled" v:ext="backwardCompatible"/>
                    </v:fill>
                    <v:stroke weight="1.25pt" color="#739CC3" joinstyle="miter"/>
                    <v:imagedata o:title=""/>
                    <o:lock v:ext="edit" aspectratio="f"/>
                    <v:textbox>
                      <w:txbxContent>
                        <w:p>
                          <w:pPr>
                            <w:jc w:val="left"/>
                            <w:rPr>
                              <w:rFonts w:hint="eastAsia" w:ascii="仿宋_GB2312" w:eastAsia="仿宋_GB2312"/>
                              <w:sz w:val="24"/>
                            </w:rPr>
                          </w:pPr>
                        </w:p>
                        <w:p>
                          <w:pPr>
                            <w:jc w:val="left"/>
                            <w:rPr>
                              <w:b/>
                            </w:rPr>
                          </w:pPr>
                          <w:r>
                            <w:rPr>
                              <w:rFonts w:hint="eastAsia" w:ascii="仿宋_GB2312" w:eastAsia="仿宋_GB2312"/>
                              <w:bCs/>
                              <w:sz w:val="24"/>
                            </w:rPr>
                            <w:t>道德法律与人生</w:t>
                          </w:r>
                        </w:p>
                      </w:txbxContent>
                    </v:textbox>
                  </v:rect>
                  <v:rect id="_x0000_s1026" o:spid="_x0000_s1026" o:spt="1" style="position:absolute;left:5579;top:0;height:2250;width:797;" fillcolor="#BBD5F0" filled="t" stroked="t" coordsize="21600,21600" o:gfxdata="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xYLr4A&#10;AADaAAAADwAAAAAAAAABACAAAAAiAAAAZHJzL2Rvd25yZXYueG1sUEsBAhQAFAAAAAgAh07iQDMv&#10;BZ47AAAAOQAAABAAAAAAAAAAAQAgAAAADQEAAGRycy9zaGFwZXhtbC54bWxQSwUGAAAAAAYABgBb&#10;AQAAtwMAAAAA&#10;">
                    <v:fill type="gradient" on="t" color2="#9CBEE0" focus="100%" focussize="0f,0f" focusposition="0f,0f">
                      <o:fill type="gradientUnscaled" v:ext="backwardCompatible"/>
                    </v:fill>
                    <v:stroke weight="1.25pt" color="#739CC3" joinstyle="miter"/>
                    <v:imagedata o:title=""/>
                    <o:lock v:ext="edit" aspectratio="f"/>
                    <v:textbox>
                      <w:txbxContent>
                        <w:p>
                          <w:pPr>
                            <w:jc w:val="left"/>
                            <w:rPr>
                              <w:rFonts w:hint="eastAsia" w:ascii="仿宋_GB2312" w:eastAsia="仿宋_GB2312"/>
                              <w:sz w:val="24"/>
                            </w:rPr>
                          </w:pPr>
                        </w:p>
                        <w:p>
                          <w:pPr>
                            <w:jc w:val="left"/>
                            <w:rPr>
                              <w:rFonts w:hint="eastAsia" w:ascii="仿宋_GB2312" w:eastAsia="仿宋_GB2312"/>
                              <w:bCs/>
                              <w:sz w:val="24"/>
                            </w:rPr>
                          </w:pPr>
                          <w:r>
                            <w:rPr>
                              <w:rFonts w:hint="eastAsia" w:ascii="仿宋_GB2312" w:eastAsia="仿宋_GB2312"/>
                              <w:bCs/>
                              <w:sz w:val="24"/>
                            </w:rPr>
                            <w:t>技校生就业与创业指导</w:t>
                          </w:r>
                        </w:p>
                      </w:txbxContent>
                    </v:textbox>
                  </v:rect>
                  <v:rect id="_x0000_s1026" o:spid="_x0000_s1026" o:spt="1" style="position:absolute;left:797;top:0;height:2250;width:797;" fillcolor="#BBD5F0" filled="t" stroked="t" coordsize="21600,21600" o:gfxdata="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XAWr4A&#10;AADaAAAADwAAAAAAAAABACAAAAAiAAAAZHJzL2Rvd25yZXYueG1sUEsBAhQAFAAAAAgAh07iQDMv&#10;BZ47AAAAOQAAABAAAAAAAAAAAQAgAAAADQEAAGRycy9zaGFwZXhtbC54bWxQSwUGAAAAAAYABgBb&#10;AQAAtwMAAAAA&#10;">
                    <v:fill type="gradient" on="t" color2="#9CBEE0" focus="100%" focussize="0f,0f" focusposition="0f,0f">
                      <o:fill type="gradientUnscaled" v:ext="backwardCompatible"/>
                    </v:fill>
                    <v:stroke weight="1.25pt" color="#739CC3" joinstyle="miter"/>
                    <v:imagedata o:title=""/>
                    <o:lock v:ext="edit" aspectratio="f"/>
                    <v:textbox>
                      <w:txbxContent>
                        <w:p>
                          <w:pPr>
                            <w:jc w:val="left"/>
                            <w:rPr>
                              <w:rFonts w:hint="eastAsia" w:ascii="仿宋_GB2312" w:eastAsia="仿宋_GB2312"/>
                              <w:bCs/>
                              <w:sz w:val="24"/>
                            </w:rPr>
                          </w:pPr>
                        </w:p>
                        <w:p>
                          <w:pPr>
                            <w:jc w:val="left"/>
                            <w:rPr>
                              <w:b/>
                            </w:rPr>
                          </w:pPr>
                          <w:r>
                            <w:rPr>
                              <w:rFonts w:hint="eastAsia" w:ascii="仿宋_GB2312" w:eastAsia="仿宋_GB2312"/>
                              <w:bCs/>
                              <w:sz w:val="24"/>
                            </w:rPr>
                            <w:t>经济与政治常识</w:t>
                          </w:r>
                        </w:p>
                      </w:txbxContent>
                    </v:textbox>
                  </v:rect>
                  <v:rect id="_x0000_s1026" o:spid="_x0000_s1026" o:spt="1" style="position:absolute;left:4782;top:0;height:2250;width:797;" fillcolor="#BBD5F0" filled="t" stroked="t" coordsize="21600,21600" o:gfxdata="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llwbsAAADa&#10;AAAADwAAAAAAAAABACAAAAAiAAAAZHJzL2Rvd25yZXYueG1sUEsBAhQAFAAAAAgAh07iQDMvBZ47&#10;AAAAOQAAABAAAAAAAAAAAQAgAAAACgEAAGRycy9zaGFwZXhtbC54bWxQSwUGAAAAAAYABgBbAQAA&#10;tAMAAAAA&#10;">
                    <v:fill type="gradient" on="t" color2="#9CBEE0" focus="100%" focussize="0f,0f" focusposition="0f,0f">
                      <o:fill type="gradientUnscaled" v:ext="backwardCompatible"/>
                    </v:fill>
                    <v:stroke weight="1.25pt" color="#739CC3" joinstyle="miter"/>
                    <v:imagedata o:title=""/>
                    <o:lock v:ext="edit" aspectratio="f"/>
                    <v:textbox>
                      <w:txbxContent>
                        <w:p>
                          <w:pPr>
                            <w:spacing w:after="156" w:afterLines="50"/>
                            <w:jc w:val="left"/>
                            <w:rPr>
                              <w:rFonts w:hint="eastAsia" w:ascii="仿宋_GB2312" w:eastAsia="仿宋_GB2312"/>
                              <w:sz w:val="24"/>
                            </w:rPr>
                          </w:pPr>
                        </w:p>
                        <w:p>
                          <w:pPr>
                            <w:jc w:val="left"/>
                            <w:rPr>
                              <w:rFonts w:hint="eastAsia" w:ascii="仿宋_GB2312" w:eastAsia="仿宋_GB2312"/>
                              <w:bCs/>
                              <w:sz w:val="24"/>
                            </w:rPr>
                          </w:pPr>
                          <w:r>
                            <w:rPr>
                              <w:rFonts w:hint="eastAsia" w:ascii="仿宋_GB2312" w:eastAsia="仿宋_GB2312"/>
                              <w:bCs/>
                              <w:sz w:val="24"/>
                            </w:rPr>
                            <w:t>语文</w:t>
                          </w:r>
                        </w:p>
                      </w:txbxContent>
                    </v:textbox>
                  </v:rect>
                  <v:rect id="_x0000_s1026" o:spid="_x0000_s1026" o:spt="1" style="position:absolute;left:1594;top:0;height:2250;width:797;" fillcolor="#BBD5F0" filled="t" stroked="t" coordsize="21600,21600" o:gfxdata="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6/u2vQAA&#10;ANoAAAAPAAAAAAAAAAEAIAAAACIAAABkcnMvZG93bnJldi54bWxQSwECFAAUAAAACACHTuJAMy8F&#10;njsAAAA5AAAAEAAAAAAAAAABACAAAAAMAQAAZHJzL3NoYXBleG1sLnhtbFBLBQYAAAAABgAGAFsB&#10;AAC2AwAAAAA=&#10;">
                    <v:fill type="gradient" on="t" color2="#9CBEE0" focus="100%" focussize="0f,0f" focusposition="0f,0f">
                      <o:fill type="gradientUnscaled" v:ext="backwardCompatible"/>
                    </v:fill>
                    <v:stroke weight="1.25pt" color="#739CC3" joinstyle="miter"/>
                    <v:imagedata o:title=""/>
                    <o:lock v:ext="edit" aspectratio="f"/>
                    <v:textbox>
                      <w:txbxContent>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bCs/>
                              <w:sz w:val="24"/>
                            </w:rPr>
                          </w:pPr>
                          <w:r>
                            <w:rPr>
                              <w:rFonts w:hint="eastAsia" w:ascii="仿宋_GB2312" w:eastAsia="仿宋_GB2312"/>
                              <w:bCs/>
                              <w:sz w:val="24"/>
                            </w:rPr>
                            <w:t>数学</w:t>
                          </w:r>
                        </w:p>
                        <w:p>
                          <w:pPr>
                            <w:jc w:val="left"/>
                            <w:rPr>
                              <w:bCs/>
                            </w:rPr>
                          </w:pPr>
                        </w:p>
                      </w:txbxContent>
                    </v:textbox>
                  </v:rect>
                  <v:rect id="_x0000_s1026" o:spid="_x0000_s1026" o:spt="1" style="position:absolute;left:2391;top:0;height:2250;width:797;" fillcolor="#BBD5F0" filled="t" stroked="t" coordsize="21600,21600" o:gfxdata="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deLb4A&#10;AADaAAAADwAAAAAAAAABACAAAAAiAAAAZHJzL2Rvd25yZXYueG1sUEsBAhQAFAAAAAgAh07iQDMv&#10;BZ47AAAAOQAAABAAAAAAAAAAAQAgAAAADQEAAGRycy9zaGFwZXhtbC54bWxQSwUGAAAAAAYABgBb&#10;AQAAtwMAAAAA&#10;">
                    <v:fill type="gradient" on="t" color2="#9CBEE0" focus="100%" focussize="0f,0f" focusposition="0f,0f">
                      <o:fill type="gradientUnscaled" v:ext="backwardCompatible"/>
                    </v:fill>
                    <v:stroke weight="1.25pt" color="#739CC3" joinstyle="miter"/>
                    <v:imagedata o:title=""/>
                    <o:lock v:ext="edit" aspectratio="f"/>
                    <v:textbox>
                      <w:txbxContent>
                        <w:p>
                          <w:pPr>
                            <w:jc w:val="left"/>
                            <w:rPr>
                              <w:rFonts w:hint="eastAsia" w:ascii="仿宋_GB2312" w:eastAsia="仿宋_GB2312"/>
                              <w:sz w:val="24"/>
                            </w:rPr>
                          </w:pPr>
                        </w:p>
                        <w:p>
                          <w:pPr>
                            <w:jc w:val="left"/>
                            <w:rPr>
                              <w:rFonts w:hint="eastAsia" w:ascii="仿宋_GB2312" w:eastAsia="仿宋_GB2312"/>
                              <w:sz w:val="24"/>
                            </w:rPr>
                          </w:pPr>
                        </w:p>
                        <w:p>
                          <w:pPr>
                            <w:jc w:val="left"/>
                            <w:rPr>
                              <w:b/>
                            </w:rPr>
                          </w:pPr>
                          <w:r>
                            <w:rPr>
                              <w:rFonts w:hint="eastAsia" w:ascii="仿宋_GB2312" w:eastAsia="仿宋_GB2312"/>
                              <w:bCs/>
                              <w:sz w:val="24"/>
                            </w:rPr>
                            <w:t>英语</w:t>
                          </w:r>
                        </w:p>
                      </w:txbxContent>
                    </v:textbox>
                  </v:rect>
                  <v:rect id="_x0000_s1026" o:spid="_x0000_s1026" o:spt="1" style="position:absolute;left:3188;top:0;height:2250;width:797;" fillcolor="#BBD5F0" filled="t" stroked="t" coordsize="21600,21600" o:gfxdata="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MpfugAAANoA&#10;AAAPAAAAAAAAAAEAIAAAACIAAABkcnMvZG93bnJldi54bWxQSwECFAAUAAAACACHTuJAMy8FnjsA&#10;AAA5AAAAEAAAAAAAAAABACAAAAAJAQAAZHJzL3NoYXBleG1sLnhtbFBLBQYAAAAABgAGAFsBAACz&#10;AwAAAAA=&#10;">
                    <v:fill type="gradient" on="t" color2="#9CBEE0" focus="100%" focussize="0f,0f" focusposition="0f,0f">
                      <o:fill type="gradientUnscaled" v:ext="backwardCompatible"/>
                    </v:fill>
                    <v:stroke weight="1.25pt" color="#739CC3" joinstyle="miter"/>
                    <v:imagedata o:title=""/>
                    <o:lock v:ext="edit" aspectratio="f"/>
                    <v:textbox>
                      <w:txbxContent>
                        <w:p>
                          <w:pPr>
                            <w:jc w:val="left"/>
                            <w:rPr>
                              <w:rFonts w:hint="eastAsia" w:ascii="仿宋_GB2312" w:eastAsia="仿宋_GB2312"/>
                              <w:sz w:val="24"/>
                            </w:rPr>
                          </w:pPr>
                        </w:p>
                        <w:p>
                          <w:pPr>
                            <w:jc w:val="left"/>
                            <w:rPr>
                              <w:rFonts w:hint="eastAsia" w:ascii="仿宋_GB2312" w:eastAsia="仿宋_GB2312"/>
                              <w:sz w:val="24"/>
                            </w:rPr>
                          </w:pPr>
                        </w:p>
                        <w:p>
                          <w:pPr>
                            <w:jc w:val="left"/>
                            <w:rPr>
                              <w:b/>
                            </w:rPr>
                          </w:pPr>
                          <w:r>
                            <w:rPr>
                              <w:rFonts w:hint="eastAsia" w:ascii="仿宋_GB2312" w:eastAsia="仿宋_GB2312"/>
                              <w:bCs/>
                              <w:sz w:val="24"/>
                            </w:rPr>
                            <w:t>体育</w:t>
                          </w:r>
                        </w:p>
                      </w:txbxContent>
                    </v:textbox>
                  </v:rect>
                  <v:rect id="_x0000_s1026" o:spid="_x0000_s1026" o:spt="1" style="position:absolute;left:3985;top:0;height:2250;width:797;" fillcolor="#BBD5F0" filled="t" stroked="t" coordsize="21600,21600" o:gfxdata="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RvxL4A&#10;AADaAAAADwAAAAAAAAABACAAAAAiAAAAZHJzL2Rvd25yZXYueG1sUEsBAhQAFAAAAAgAh07iQDMv&#10;BZ47AAAAOQAAABAAAAAAAAAAAQAgAAAADQEAAGRycy9zaGFwZXhtbC54bWxQSwUGAAAAAAYABgBb&#10;AQAAtwMAAAAA&#10;">
                    <v:fill type="gradient" on="t" color2="#9CBEE0" focus="100%" focussize="0f,0f" focusposition="0f,0f">
                      <o:fill type="gradientUnscaled" v:ext="backwardCompatible"/>
                    </v:fill>
                    <v:stroke weight="1.25pt" color="#739CC3" joinstyle="miter"/>
                    <v:imagedata o:title=""/>
                    <o:lock v:ext="edit" aspectratio="f"/>
                    <v:textbox>
                      <w:txbxContent>
                        <w:p>
                          <w:pPr>
                            <w:jc w:val="left"/>
                            <w:rPr>
                              <w:rFonts w:hint="eastAsia" w:ascii="仿宋_GB2312" w:eastAsia="仿宋_GB2312"/>
                              <w:sz w:val="24"/>
                            </w:rPr>
                          </w:pPr>
                        </w:p>
                        <w:p>
                          <w:pPr>
                            <w:jc w:val="left"/>
                            <w:rPr>
                              <w:b/>
                            </w:rPr>
                          </w:pPr>
                          <w:r>
                            <w:rPr>
                              <w:rFonts w:hint="eastAsia" w:ascii="仿宋_GB2312" w:eastAsia="仿宋_GB2312"/>
                              <w:bCs/>
                              <w:sz w:val="24"/>
                            </w:rPr>
                            <w:t>计算机应用基础</w:t>
                          </w:r>
                        </w:p>
                      </w:txbxContent>
                    </v:textbox>
                  </v:rect>
                </v:group>
                <v:group id="_x0000_s1026" o:spid="_x0000_s1026" o:spt="203" style="position:absolute;left:2848;top:0;height:2716;width:5496;" coordsize="5496,2716"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grouping="f" rotation="f" text="f" aspectratio="f"/>
                  <v:rect id="_x0000_s1026" o:spid="_x0000_s1026" o:spt="1" style="position:absolute;left:0;top:0;height:2716;width:2563;" fillcolor="#9BBB59" filled="t" stroked="t" coordsize="21600,21600" o:gfxdata="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Cfp28AAAA&#10;2wAAAA8AAAAAAAAAAQAgAAAAIgAAAGRycy9kb3ducmV2LnhtbFBLAQIUABQAAAAIAIdO4kAzLwWe&#10;OwAAADkAAAAQAAAAAAAAAAEAIAAAAAsBAABkcnMvc2hhcGV4bWwueG1sUEsFBgAAAAAGAAYAWwEA&#10;ALUDAAAAAA==&#10;">
                    <v:fill on="t" focussize="0,0"/>
                    <v:stroke weight="3pt" color="#F2F2F2" joinstyle="miter"/>
                    <v:imagedata o:title=""/>
                    <o:lock v:ext="edit" aspectratio="f"/>
                    <v:shadow on="t" color="#4E6128" opacity="32768f" offset="1pt,2pt" origin="0f,0f" matrix="65536f,0f,0f,65536f"/>
                    <v:textbox>
                      <w:txbxContent>
                        <w:p>
                          <w:pPr>
                            <w:spacing w:after="156" w:afterLines="50"/>
                            <w:jc w:val="center"/>
                            <w:rPr>
                              <w:rFonts w:hint="eastAsia" w:ascii="仿宋_GB2312" w:eastAsia="仿宋_GB2312"/>
                              <w:b/>
                              <w:bCs/>
                              <w:sz w:val="24"/>
                            </w:rPr>
                          </w:pPr>
                          <w:r>
                            <w:rPr>
                              <w:rFonts w:hint="eastAsia" w:ascii="仿宋_GB2312" w:eastAsia="仿宋_GB2312"/>
                              <w:b/>
                              <w:bCs/>
                              <w:sz w:val="24"/>
                            </w:rPr>
                            <w:t>幼儿园教师方向</w:t>
                          </w:r>
                        </w:p>
                        <w:p>
                          <w:pPr>
                            <w:jc w:val="center"/>
                            <w:rPr>
                              <w:rFonts w:hint="eastAsia" w:ascii="仿宋_GB2312" w:eastAsia="仿宋_GB2312"/>
                              <w:sz w:val="24"/>
                            </w:rPr>
                          </w:pPr>
                          <w:r>
                            <w:rPr>
                              <w:rFonts w:hint="eastAsia" w:ascii="仿宋_GB2312" w:eastAsia="仿宋_GB2312"/>
                              <w:sz w:val="24"/>
                            </w:rPr>
                            <w:t>游戏与组织</w:t>
                          </w:r>
                        </w:p>
                        <w:p>
                          <w:pPr>
                            <w:jc w:val="center"/>
                            <w:rPr>
                              <w:rFonts w:hint="eastAsia" w:ascii="仿宋_GB2312" w:eastAsia="仿宋_GB2312"/>
                              <w:sz w:val="24"/>
                            </w:rPr>
                          </w:pPr>
                          <w:r>
                            <w:rPr>
                              <w:rFonts w:hint="eastAsia" w:ascii="仿宋_GB2312" w:eastAsia="仿宋_GB2312"/>
                              <w:sz w:val="24"/>
                            </w:rPr>
                            <w:t>幼儿园班级管理</w:t>
                          </w:r>
                        </w:p>
                        <w:p>
                          <w:pPr>
                            <w:jc w:val="center"/>
                            <w:rPr>
                              <w:rFonts w:hint="eastAsia"/>
                            </w:rPr>
                          </w:pPr>
                          <w:r>
                            <w:rPr>
                              <w:rFonts w:hint="eastAsia"/>
                            </w:rPr>
                            <w:t>幼儿园环境设计</w:t>
                          </w:r>
                        </w:p>
                        <w:p>
                          <w:pPr>
                            <w:jc w:val="center"/>
                            <w:rPr>
                              <w:rFonts w:hint="eastAsia"/>
                            </w:rPr>
                          </w:pPr>
                          <w:r>
                            <w:rPr>
                              <w:rFonts w:hint="eastAsia"/>
                            </w:rPr>
                            <w:t>学前卫生与保健</w:t>
                          </w:r>
                        </w:p>
                        <w:p>
                          <w:pPr>
                            <w:jc w:val="center"/>
                            <w:rPr>
                              <w:rFonts w:hint="eastAsia"/>
                            </w:rPr>
                          </w:pPr>
                          <w:r>
                            <w:rPr>
                              <w:rFonts w:hint="eastAsia"/>
                            </w:rPr>
                            <w:t>普通话</w:t>
                          </w:r>
                        </w:p>
                        <w:p>
                          <w:pPr>
                            <w:jc w:val="center"/>
                            <w:rPr>
                              <w:rFonts w:hint="eastAsia"/>
                            </w:rPr>
                          </w:pPr>
                          <w:r>
                            <w:rPr>
                              <w:rFonts w:hint="eastAsia"/>
                            </w:rPr>
                            <w:t>儿童文学</w:t>
                          </w:r>
                        </w:p>
                      </w:txbxContent>
                    </v:textbox>
                  </v:rect>
                  <v:rect id="_x0000_s1026" o:spid="_x0000_s1026" o:spt="1" style="position:absolute;left:2933;top:0;height:2716;width:2563;" fillcolor="#9BBB59" filled="t" stroked="t" coordsize="21600,21600" o:gfxdata="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Q4Oq5AAAA2wAA&#10;AA8AAAAAAAAAAQAgAAAAIgAAAGRycy9kb3ducmV2LnhtbFBLAQIUABQAAAAIAIdO4kAzLwWeOwAA&#10;ADkAAAAQAAAAAAAAAAEAIAAAAAgBAABkcnMvc2hhcGV4bWwueG1sUEsFBgAAAAAGAAYAWwEAALID&#10;AAAAAA==&#10;">
                    <v:fill on="t" focussize="0,0"/>
                    <v:stroke weight="3pt" color="#F2F2F2" joinstyle="miter"/>
                    <v:imagedata o:title=""/>
                    <o:lock v:ext="edit" aspectratio="f"/>
                    <v:shadow on="t" color="#4E6128" opacity="32768f" offset="1pt,2pt" origin="0f,0f" matrix="65536f,0f,0f,65536f"/>
                    <v:textbox>
                      <w:txbxContent>
                        <w:p>
                          <w:pPr>
                            <w:spacing w:after="156" w:afterLines="50"/>
                            <w:jc w:val="center"/>
                            <w:rPr>
                              <w:rFonts w:hint="eastAsia" w:ascii="仿宋_GB2312" w:eastAsia="仿宋_GB2312"/>
                              <w:b/>
                              <w:bCs/>
                              <w:sz w:val="24"/>
                            </w:rPr>
                          </w:pPr>
                          <w:r>
                            <w:rPr>
                              <w:rFonts w:hint="eastAsia" w:ascii="仿宋_GB2312" w:eastAsia="仿宋_GB2312"/>
                              <w:b/>
                              <w:bCs/>
                              <w:sz w:val="24"/>
                            </w:rPr>
                            <w:t>早教艺术教师方向</w:t>
                          </w:r>
                        </w:p>
                        <w:p>
                          <w:pPr>
                            <w:spacing w:line="300" w:lineRule="exact"/>
                            <w:jc w:val="center"/>
                            <w:rPr>
                              <w:rFonts w:hint="eastAsia" w:ascii="仿宋_GB2312" w:eastAsia="仿宋_GB2312"/>
                              <w:sz w:val="24"/>
                            </w:rPr>
                          </w:pPr>
                          <w:r>
                            <w:rPr>
                              <w:rFonts w:hint="eastAsia" w:ascii="仿宋_GB2312" w:eastAsia="仿宋_GB2312"/>
                              <w:sz w:val="24"/>
                            </w:rPr>
                            <w:t>奥尔夫音乐</w:t>
                          </w:r>
                        </w:p>
                        <w:p>
                          <w:pPr>
                            <w:spacing w:line="300" w:lineRule="exact"/>
                            <w:jc w:val="center"/>
                            <w:rPr>
                              <w:rFonts w:hint="eastAsia"/>
                            </w:rPr>
                          </w:pPr>
                          <w:r>
                            <w:rPr>
                              <w:rFonts w:hint="eastAsia"/>
                            </w:rPr>
                            <w:t>蒙台梭利教学法</w:t>
                          </w:r>
                        </w:p>
                        <w:p>
                          <w:pPr>
                            <w:spacing w:line="300" w:lineRule="exact"/>
                            <w:jc w:val="center"/>
                            <w:rPr>
                              <w:rFonts w:hint="eastAsia"/>
                            </w:rPr>
                          </w:pPr>
                          <w:r>
                            <w:rPr>
                              <w:rFonts w:hint="eastAsia"/>
                            </w:rPr>
                            <w:t>舞蹈考级课程</w:t>
                          </w:r>
                        </w:p>
                        <w:p>
                          <w:pPr>
                            <w:spacing w:line="300" w:lineRule="exact"/>
                            <w:jc w:val="center"/>
                            <w:rPr>
                              <w:rFonts w:hint="eastAsia"/>
                            </w:rPr>
                          </w:pPr>
                          <w:r>
                            <w:rPr>
                              <w:rFonts w:hint="eastAsia"/>
                            </w:rPr>
                            <w:t>钢琴考级考级</w:t>
                          </w:r>
                        </w:p>
                        <w:p>
                          <w:pPr>
                            <w:spacing w:line="300" w:lineRule="exact"/>
                            <w:jc w:val="center"/>
                            <w:rPr>
                              <w:rFonts w:hint="eastAsia"/>
                            </w:rPr>
                          </w:pPr>
                          <w:r>
                            <w:rPr>
                              <w:rFonts w:hint="eastAsia"/>
                            </w:rPr>
                            <w:t>美术考级考级</w:t>
                          </w:r>
                        </w:p>
                      </w:txbxContent>
                    </v:textbox>
                  </v:rect>
                </v:group>
                <v:group id="_x0000_s1026" o:spid="_x0000_s1026" o:spt="203" style="position:absolute;left:0;top:1343;height:6630;width:2480;" coordsize="2480,663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grouping="f" rotation="f" text="f" aspectratio="f"/>
                  <v:shape id="_x0000_s1026" o:spid="_x0000_s1026" o:spt="84" type="#_x0000_t84" style="position:absolute;left:70;top:0;height:5706;width:534;" fillcolor="#4F81BD" filled="t" stroked="t" coordsize="21600,21600" o:gfxdata="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LmJW5AAAA2wAA&#10;AA8AAAAAAAAAAQAgAAAAIgAAAGRycy9kb3ducmV2LnhtbFBLAQIUABQAAAAIAIdO4kAzLwWeOwAA&#10;ADkAAAAQAAAAAAAAAAEAIAAAAAgBAABkcnMvc2hhcGV4bWwueG1sUEsFBgAAAAAGAAYAWwEAALID&#10;AAAAAA==&#10;" adj="920">
                    <v:fill on="t" focussize="0,0"/>
                    <v:stroke weight="3pt" color="#F2F2F2" joinstyle="miter"/>
                    <v:imagedata o:title=""/>
                    <o:lock v:ext="edit" aspectratio="f"/>
                    <v:shadow on="t" color="#243F60" opacity="32768f" offset="1pt,2pt" origin="0f,0f" matrix="65536f,0f,0f,65536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仿宋_GB2312" w:eastAsia="仿宋_GB2312"/>
                              <w:b/>
                              <w:sz w:val="24"/>
                            </w:rPr>
                          </w:pPr>
                          <w:r>
                            <w:rPr>
                              <w:rFonts w:hint="eastAsia" w:ascii="仿宋_GB2312" w:eastAsia="仿宋_GB2312"/>
                              <w:b/>
                              <w:sz w:val="24"/>
                            </w:rPr>
                            <w:t>专</w:t>
                          </w:r>
                        </w:p>
                        <w:p>
                          <w:pPr>
                            <w:jc w:val="center"/>
                            <w:rPr>
                              <w:rFonts w:hint="eastAsia" w:ascii="仿宋_GB2312" w:eastAsia="仿宋_GB2312"/>
                              <w:b/>
                              <w:sz w:val="24"/>
                            </w:rPr>
                          </w:pPr>
                          <w:r>
                            <w:rPr>
                              <w:rFonts w:hint="eastAsia" w:ascii="仿宋_GB2312" w:eastAsia="仿宋_GB2312"/>
                              <w:b/>
                              <w:sz w:val="24"/>
                            </w:rPr>
                            <w:t>业技能课</w:t>
                          </w:r>
                        </w:p>
                      </w:txbxContent>
                    </v:textbox>
                  </v:shape>
                  <v:shape id="_x0000_s1026" o:spid="_x0000_s1026" o:spt="84" type="#_x0000_t84" style="position:absolute;left:761;top:626;height:1082;width:1719;" fillcolor="#4F81BD" filled="t" stroked="t" coordsize="21600,21600" o:gfxdata="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PDwLsAAADb&#10;AAAADwAAAAAAAAABACAAAAAiAAAAZHJzL2Rvd25yZXYueG1sUEsBAhQAFAAAAAgAh07iQDMvBZ47&#10;AAAAOQAAABAAAAAAAAAAAQAgAAAACgEAAGRycy9zaGFwZXhtbC54bWxQSwUGAAAAAAYABgBbAQAA&#10;tAMAAAAA&#10;" adj="1142">
                    <v:fill on="t" focussize="0,0"/>
                    <v:stroke weight="3pt" color="#F2F2F2" joinstyle="miter"/>
                    <v:imagedata o:title=""/>
                    <o:lock v:ext="edit" aspectratio="f"/>
                    <v:shadow on="t" color="#243F60" opacity="32768f" offset="1pt,2pt" origin="0f,0f" matrix="65536f,0f,0f,65536f"/>
                    <v:textbox>
                      <w:txbxContent>
                        <w:p>
                          <w:pPr>
                            <w:spacing w:line="400" w:lineRule="exact"/>
                            <w:jc w:val="center"/>
                            <w:rPr>
                              <w:rFonts w:hint="eastAsia" w:ascii="仿宋_GB2312" w:eastAsia="仿宋_GB2312"/>
                              <w:sz w:val="24"/>
                            </w:rPr>
                          </w:pPr>
                          <w:r>
                            <w:rPr>
                              <w:rFonts w:hint="eastAsia" w:ascii="仿宋_GB2312" w:hAnsi="仿宋" w:eastAsia="仿宋_GB2312"/>
                              <w:b/>
                              <w:w w:val="90"/>
                              <w:sz w:val="24"/>
                            </w:rPr>
                            <w:t>专业（技能）方向课</w:t>
                          </w:r>
                        </w:p>
                      </w:txbxContent>
                    </v:textbox>
                  </v:shape>
                  <v:shape id="_x0000_s1026" o:spid="_x0000_s1026" o:spt="84" type="#_x0000_t84" style="position:absolute;left:761;top:2597;height:726;width:1703;" fillcolor="#4F81BD" filled="t" stroked="t" coordsize="21600,21600" o:gfxdata="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dt7sAAADb&#10;AAAADwAAAAAAAAABACAAAAAiAAAAZHJzL2Rvd25yZXYueG1sUEsBAhQAFAAAAAgAh07iQDMvBZ47&#10;AAAAOQAAABAAAAAAAAAAAQAgAAAACgEAAGRycy9zaGFwZXhtbC54bWxQSwUGAAAAAAYABgBbAQAA&#10;tAMAAAAA&#10;" adj="1142">
                    <v:fill on="t" focussize="0,0"/>
                    <v:stroke weight="3pt" color="#F2F2F2" joinstyle="miter"/>
                    <v:imagedata o:title=""/>
                    <o:lock v:ext="edit" aspectratio="f"/>
                    <v:shadow on="t" color="#243F60" opacity="32768f" offset="1pt,2pt" origin="0f,0f" matrix="65536f,0f,0f,65536f"/>
                    <v:textbox>
                      <w:txbxContent>
                        <w:p>
                          <w:pPr>
                            <w:spacing w:line="400" w:lineRule="exact"/>
                            <w:jc w:val="center"/>
                            <w:rPr>
                              <w:rFonts w:hint="eastAsia" w:ascii="仿宋_GB2312" w:eastAsia="仿宋_GB2312"/>
                              <w:b/>
                              <w:sz w:val="24"/>
                            </w:rPr>
                          </w:pPr>
                          <w:r>
                            <w:rPr>
                              <w:rFonts w:hint="eastAsia" w:ascii="仿宋_GB2312" w:eastAsia="仿宋_GB2312"/>
                              <w:b/>
                              <w:sz w:val="24"/>
                            </w:rPr>
                            <w:t>专业核心课</w:t>
                          </w:r>
                        </w:p>
                      </w:txbxContent>
                    </v:textbox>
                  </v:shape>
                  <v:shape id="_x0000_s1026" o:spid="_x0000_s1026" o:spt="84" type="#_x0000_t84" style="position:absolute;left:0;top:5904;height:726;width:2278;" fillcolor="#4F81BD" filled="t" stroked="t" coordsize="21600,21600" o:gfxdata="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34LLsAAADb&#10;AAAADwAAAAAAAAABACAAAAAiAAAAZHJzL2Rvd25yZXYueG1sUEsBAhQAFAAAAAgAh07iQDMvBZ47&#10;AAAAOQAAABAAAAAAAAAAAQAgAAAACgEAAGRycy9zaGFwZXhtbC54bWxQSwUGAAAAAAYABgBbAQAA&#10;tAMAAAAA&#10;" adj="1142">
                    <v:fill on="t" focussize="0,0"/>
                    <v:stroke weight="3pt" color="#F2F2F2" joinstyle="miter"/>
                    <v:imagedata o:title=""/>
                    <o:lock v:ext="edit" aspectratio="f"/>
                    <v:shadow on="t" color="#243F60" opacity="32768f" offset="1pt,2pt" origin="0f,0f" matrix="65536f,0f,0f,65536f"/>
                    <v:textbox>
                      <w:txbxContent>
                        <w:p>
                          <w:pPr>
                            <w:jc w:val="center"/>
                            <w:rPr>
                              <w:rFonts w:hint="eastAsia" w:ascii="仿宋_GB2312" w:eastAsia="仿宋_GB2312"/>
                              <w:b/>
                              <w:sz w:val="24"/>
                            </w:rPr>
                          </w:pPr>
                          <w:r>
                            <w:rPr>
                              <w:rFonts w:hint="eastAsia" w:ascii="仿宋_GB2312" w:eastAsia="仿宋_GB2312"/>
                              <w:b/>
                              <w:sz w:val="24"/>
                            </w:rPr>
                            <w:t>公共基础课</w:t>
                          </w:r>
                        </w:p>
                      </w:txbxContent>
                    </v:textbox>
                  </v:shape>
                </v:group>
                <v:group id="_x0000_s1026" o:spid="_x0000_s1026" o:spt="203" style="position:absolute;left:3606;top:2685;height:740;width:5078;" coordsize="5078,74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grouping="f" rotation="f" text="f" aspectratio="f"/>
                  <v:line id="_x0000_s1026" o:spid="_x0000_s1026" o:spt="20" style="position:absolute;left:0;top:354;flip:x y;height:386;width:8;" filled="f" stroked="t" coordsize="21600,21600" o:gfxdata="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4+/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75;top:324;flip:y;height:387;width:3;"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8;top:324;flip:y;height:29;width:507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63;top:0;flip:x y;height:369;width:1;" filled="f" stroked="t" coordsize="21600,21600" o:gfxdata="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gUcm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622;top:42;flip:y;height:298;width:1;" filled="f" stroked="t" coordsize="21600,21600" o:gfxdata="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Mjr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3511;top:5172;height:1024;width:5027;" coordsize="5027,102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grouping="f" rotation="f" text="f" aspectratio="f"/>
                  <v:line id="_x0000_s1026" o:spid="_x0000_s1026" o:spt="20" style="position:absolute;left:0;top:737;flip:x y;height:287;width:6;" filled="f" stroked="t" coordsize="21600,21600" o:gfxdata="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3CL0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977;top:737;flip:y;height:287;width:4;"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top:17;flip:x y;height:427;width:0;" filled="f" stroked="t" coordsize="21600,21600" o:gfxdata="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xfyU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993;top:17;flip:y;height:405;width:9;" filled="f" stroked="t" coordsize="21600,21600" o:gfxdata="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gcz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737;flip:y;height:0;width:4975;"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600;top:0;flip:y;height:1024;width:4;" filled="f" stroked="t" coordsize="21600,21600"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0;top:422;flip:y;height:22;width:5027;"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_x0000_s1026" o:spid="_x0000_s1026" o:spt="202" type="#_x0000_t202" style="position:absolute;left:3032;top:8530;height:601;width:4995;" fillcolor="#FFFFFF" filled="t" stroked="f" coordsize="21600,21600" o:gfxdata="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O40W5AAAA2wAA&#10;AA8AAAAAAAAAAQAgAAAAIgAAAGRycy9kb3ducmV2LnhtbFBLAQIUABQAAAAIAIdO4kAzLwWeOwAA&#10;ADkAAAAQAAAAAAAAAAEAIAAAAAgBAABkcnMvc2hhcGV4bWwueG1sUEsFBgAAAAAGAAYAWwEAALID&#10;AAAAAA==&#10;">
                  <v:fill on="t" focussize="0,0"/>
                  <v:stroke on="f"/>
                  <v:imagedata o:title=""/>
                  <o:lock v:ext="edit" aspectratio="f"/>
                  <v:textbox inset="7.19992125984252pt,3.59992125984252pt,7.19992125984252pt,3.59992125984252pt">
                    <w:txbxContent>
                      <w:p>
                        <w:pPr>
                          <w:jc w:val="center"/>
                          <w:rPr>
                            <w:rFonts w:hint="eastAsia"/>
                          </w:rPr>
                        </w:pPr>
                        <w:r>
                          <w:rPr>
                            <w:rFonts w:hint="eastAsia" w:ascii="仿宋_GB2312" w:hAnsi="宋体" w:eastAsia="仿宋_GB2312"/>
                            <w:sz w:val="28"/>
                            <w:szCs w:val="28"/>
                          </w:rPr>
                          <w:t>图8-1课程结构图</w:t>
                        </w:r>
                      </w:p>
                      <w:p/>
                    </w:txbxContent>
                  </v:textbox>
                </v:shape>
                <v:group id="_x0000_s1026" o:spid="_x0000_s1026" o:spt="203" style="position:absolute;left:2594;top:3470;height:1748;width:7196;" coordsize="7196,1748"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grouping="f" rotation="f" text="f" aspectratio="f"/>
                  <v:rect id="_x0000_s1026" o:spid="_x0000_s1026" o:spt="1" style="position:absolute;left:0;top:0;height:1749;width:1027;" fillcolor="#BBD5F0" filled="t" stroked="t" coordsize="21600,21600" o:gfxdata="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Ohw74A&#10;AADbAAAADwAAAAAAAAABACAAAAAiAAAAZHJzL2Rvd25yZXYueG1sUEsBAhQAFAAAAAgAh07iQDMv&#10;BZ47AAAAOQAAABAAAAAAAAAAAQAgAAAADQEAAGRycy9zaGFwZXhtbC54bWxQSwUGAAAAAAYABgBb&#10;AQAAtwMAAAAA&#10;">
                    <v:fill type="gradient" on="t" color2="#9CBEE0" focus="100%" focussize="0f,0f" focusposition="0f,0f">
                      <o:fill type="gradientUnscaled" v:ext="backwardCompatible"/>
                    </v:fill>
                    <v:stroke weight="1.25pt" color="#739CC3" joinstyle="miter"/>
                    <v:imagedata o:title=""/>
                    <o:lock v:ext="edit" aspectratio="f"/>
                    <v:textbox>
                      <w:txbxContent>
                        <w:p>
                          <w:pPr>
                            <w:spacing w:before="156" w:beforeLines="50"/>
                            <w:rPr>
                              <w:rFonts w:hint="eastAsia" w:ascii="仿宋_GB2312" w:eastAsia="仿宋_GB2312"/>
                              <w:sz w:val="24"/>
                            </w:rPr>
                          </w:pPr>
                          <w:r>
                            <w:rPr>
                              <w:rFonts w:hint="eastAsia" w:ascii="仿宋_GB2312" w:eastAsia="仿宋_GB2312"/>
                              <w:sz w:val="24"/>
                            </w:rPr>
                            <w:t>学前</w:t>
                          </w:r>
                        </w:p>
                        <w:p>
                          <w:pPr>
                            <w:spacing w:before="156" w:beforeLines="50"/>
                          </w:pPr>
                          <w:r>
                            <w:rPr>
                              <w:rFonts w:hint="eastAsia" w:ascii="仿宋_GB2312" w:eastAsia="仿宋_GB2312"/>
                              <w:sz w:val="24"/>
                            </w:rPr>
                            <w:t>教育学</w:t>
                          </w:r>
                        </w:p>
                      </w:txbxContent>
                    </v:textbox>
                  </v:rect>
                  <v:rect id="_x0000_s1026" o:spid="_x0000_s1026" o:spt="1" style="position:absolute;left:1027;top:0;height:1749;width:1027;" fillcolor="#BBD5F0" filled="t" stroked="t" coordsize="21600,21600" o:gfxdata="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LwRYvQAA&#10;ANsAAAAPAAAAAAAAAAEAIAAAACIAAABkcnMvZG93bnJldi54bWxQSwECFAAUAAAACACHTuJAMy8F&#10;njsAAAA5AAAAEAAAAAAAAAABACAAAAAMAQAAZHJzL3NoYXBleG1sLnhtbFBLBQYAAAAABgAGAFsB&#10;AAC2AwAAAAA=&#10;">
                    <v:fill type="gradient" on="t" color2="#9CBEE0" focus="100%" focussize="0f,0f" focusposition="0f,0f">
                      <o:fill type="gradientUnscaled" v:ext="backwardCompatible"/>
                    </v:fill>
                    <v:stroke weight="1.25pt" color="#739CC3" joinstyle="miter"/>
                    <v:imagedata o:title=""/>
                    <o:lock v:ext="edit" aspectratio="f"/>
                    <v:textbox>
                      <w:txbxContent>
                        <w:p>
                          <w:pPr>
                            <w:spacing w:before="156" w:beforeLines="50"/>
                            <w:rPr>
                              <w:rFonts w:ascii="仿宋_GB2312" w:eastAsia="仿宋_GB2312"/>
                              <w:sz w:val="24"/>
                            </w:rPr>
                          </w:pPr>
                          <w:r>
                            <w:rPr>
                              <w:rFonts w:hint="eastAsia" w:ascii="仿宋_GB2312" w:eastAsia="仿宋_GB2312"/>
                              <w:sz w:val="24"/>
                            </w:rPr>
                            <w:t>保育员</w:t>
                          </w:r>
                        </w:p>
                        <w:p/>
                      </w:txbxContent>
                    </v:textbox>
                  </v:rect>
                  <v:rect id="_x0000_s1026" o:spid="_x0000_s1026" o:spt="1" style="position:absolute;left:2054;top:0;height:1749;width:1028;" fillcolor="#BBD5F0" filled="t" stroked="t" coordsize="21600,21600" o:gfxdata="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ZovvQAA&#10;ANsAAAAPAAAAAAAAAAEAIAAAACIAAABkcnMvZG93bnJldi54bWxQSwECFAAUAAAACACHTuJAMy8F&#10;njsAAAA5AAAAEAAAAAAAAAABACAAAAAMAQAAZHJzL3NoYXBleG1sLnhtbFBLBQYAAAAABgAGAFsB&#10;AAC2AwAAAAA=&#10;">
                    <v:fill type="gradient" on="t" color2="#9CBEE0" focus="100%" focussize="0f,0f" focusposition="0f,0f">
                      <o:fill type="gradientUnscaled" v:ext="backwardCompatible"/>
                    </v:fill>
                    <v:stroke weight="1.25pt" color="#739CC3" joinstyle="miter"/>
                    <v:imagedata o:title=""/>
                    <o:lock v:ext="edit" aspectratio="f"/>
                    <v:textbox>
                      <w:txbxContent>
                        <w:p>
                          <w:pPr>
                            <w:spacing w:before="156" w:beforeLines="50"/>
                          </w:pPr>
                          <w:r>
                            <w:rPr>
                              <w:rFonts w:hint="eastAsia" w:ascii="仿宋_GB2312" w:eastAsia="仿宋_GB2312"/>
                              <w:sz w:val="24"/>
                            </w:rPr>
                            <w:t>幼儿心理学</w:t>
                          </w:r>
                        </w:p>
                      </w:txbxContent>
                    </v:textbox>
                  </v:rect>
                  <v:rect id="_x0000_s1026" o:spid="_x0000_s1026" o:spt="1" style="position:absolute;left:3082;top:0;height:1749;width:1027;" fillcolor="#BBD5F0" filled="t" stroked="t" coordsize="21600,21600" o:gfxdata="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xP7S/&#10;AAAA2wAAAA8AAAAAAAAAAQAgAAAAIgAAAGRycy9kb3ducmV2LnhtbFBLAQIUABQAAAAIAIdO4kAz&#10;LwWeOwAAADkAAAAQAAAAAAAAAAEAIAAAAA4BAABkcnMvc2hhcGV4bWwueG1sUEsFBgAAAAAGAAYA&#10;WwEAALgDAAAAAA==&#10;">
                    <v:fill type="gradient" on="t" color2="#9CBEE0" focus="100%" focussize="0f,0f" focusposition="0f,0f">
                      <o:fill type="gradientUnscaled" v:ext="backwardCompatible"/>
                    </v:fill>
                    <v:stroke weight="1.25pt" color="#739CC3" joinstyle="miter"/>
                    <v:imagedata o:title=""/>
                    <o:lock v:ext="edit" aspectratio="f"/>
                    <v:textbox>
                      <w:txbxContent>
                        <w:p>
                          <w:pPr>
                            <w:jc w:val="center"/>
                            <w:rPr>
                              <w:rFonts w:hint="eastAsia" w:ascii="仿宋_GB2312" w:eastAsia="仿宋_GB2312"/>
                              <w:sz w:val="24"/>
                            </w:rPr>
                          </w:pPr>
                          <w:r>
                            <w:rPr>
                              <w:rFonts w:hint="eastAsia" w:ascii="仿宋_GB2312" w:eastAsia="仿宋_GB2312"/>
                              <w:sz w:val="24"/>
                            </w:rPr>
                            <w:t>舞蹈</w:t>
                          </w:r>
                        </w:p>
                        <w:p>
                          <w:pPr>
                            <w:jc w:val="center"/>
                          </w:pPr>
                          <w:r>
                            <w:rPr>
                              <w:rFonts w:hint="eastAsia" w:ascii="仿宋_GB2312" w:eastAsia="仿宋_GB2312"/>
                              <w:sz w:val="24"/>
                            </w:rPr>
                            <w:t>钢琴</w:t>
                          </w:r>
                        </w:p>
                      </w:txbxContent>
                    </v:textbox>
                  </v:rect>
                  <v:rect id="_x0000_s1026" o:spid="_x0000_s1026" o:spt="1" style="position:absolute;left:4109;top:0;height:1749;width:1028;" fillcolor="#BBD5F0" filled="t" stroked="t" coordsize="21600,21600" o:gfxdata="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uq8a8AAAA&#10;2wAAAA8AAAAAAAAAAQAgAAAAIgAAAGRycy9kb3ducmV2LnhtbFBLAQIUABQAAAAIAIdO4kAzLwWe&#10;OwAAADkAAAAQAAAAAAAAAAEAIAAAAAsBAABkcnMvc2hhcGV4bWwueG1sUEsFBgAAAAAGAAYAWwEA&#10;ALUDAAAAAA==&#10;">
                    <v:fill type="gradient" on="t" color2="#9CBEE0" focus="100%" focussize="0f,0f" focusposition="0f,0f">
                      <o:fill type="gradientUnscaled" v:ext="backwardCompatible"/>
                    </v:fill>
                    <v:stroke weight="1.25pt" color="#739CC3" joinstyle="miter"/>
                    <v:imagedata o:title=""/>
                    <o:lock v:ext="edit" aspectratio="f"/>
                    <v:textbox>
                      <w:txbxContent>
                        <w:p>
                          <w:pPr>
                            <w:rPr>
                              <w:rFonts w:hint="eastAsia" w:ascii="仿宋_GB2312" w:eastAsia="仿宋_GB2312"/>
                              <w:sz w:val="24"/>
                            </w:rPr>
                          </w:pPr>
                        </w:p>
                        <w:p>
                          <w:r>
                            <w:rPr>
                              <w:rFonts w:hint="eastAsia" w:ascii="仿宋_GB2312" w:eastAsia="仿宋_GB2312"/>
                              <w:sz w:val="24"/>
                            </w:rPr>
                            <w:t>美工</w:t>
                          </w:r>
                        </w:p>
                      </w:txbxContent>
                    </v:textbox>
                  </v:rect>
                  <v:rect id="_x0000_s1026" o:spid="_x0000_s1026" o:spt="1" style="position:absolute;left:5133;top:0;height:1749;width:1028;" fillcolor="#BBD5F0" filled="t" stroked="t" coordsize="21600,21600" o:gfxdata="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iDl2/&#10;AAAA2wAAAA8AAAAAAAAAAQAgAAAAIgAAAGRycy9kb3ducmV2LnhtbFBLAQIUABQAAAAIAIdO4kAz&#10;LwWeOwAAADkAAAAQAAAAAAAAAAEAIAAAAA4BAABkcnMvc2hhcGV4bWwueG1sUEsFBgAAAAAGAAYA&#10;WwEAALgDAAAAAA==&#10;">
                    <v:fill type="gradient" on="t" color2="#9CBEE0" focus="100%" focussize="0f,0f" focusposition="0f,0f">
                      <o:fill type="gradientUnscaled" v:ext="backwardCompatible"/>
                    </v:fill>
                    <v:stroke weight="1.25pt" color="#739CC3" joinstyle="miter"/>
                    <v:imagedata o:title=""/>
                    <o:lock v:ext="edit" aspectratio="f"/>
                    <v:textbox>
                      <w:txbxContent>
                        <w:p>
                          <w:pPr>
                            <w:jc w:val="center"/>
                            <w:rPr>
                              <w:rFonts w:hint="eastAsia" w:ascii="仿宋_GB2312" w:eastAsia="仿宋_GB2312"/>
                              <w:sz w:val="24"/>
                            </w:rPr>
                          </w:pPr>
                        </w:p>
                        <w:p>
                          <w:pPr>
                            <w:jc w:val="center"/>
                          </w:pPr>
                          <w:r>
                            <w:rPr>
                              <w:rFonts w:hint="eastAsia" w:ascii="仿宋_GB2312" w:eastAsia="仿宋_GB2312"/>
                              <w:sz w:val="24"/>
                            </w:rPr>
                            <w:t>歌唱</w:t>
                          </w:r>
                        </w:p>
                      </w:txbxContent>
                    </v:textbox>
                  </v:rect>
                  <v:rect id="_x0000_s1026" o:spid="_x0000_s1026" o:spt="1" style="position:absolute;left:6168;top:0;height:1749;width:1028;" fillcolor="#BBD5F0" filled="t" stroked="t" coordsize="21600,21600" o:gfxdata="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e1L28AAAA&#10;2wAAAA8AAAAAAAAAAQAgAAAAIgAAAGRycy9kb3ducmV2LnhtbFBLAQIUABQAAAAIAIdO4kAzLwWe&#10;OwAAADkAAAAQAAAAAAAAAAEAIAAAAAsBAABkcnMvc2hhcGV4bWwueG1sUEsFBgAAAAAGAAYAWwEA&#10;ALUDAAAAAA==&#10;">
                    <v:fill type="gradient" on="t" color2="#9CBEE0" focus="100%" focussize="0f,0f" focusposition="0f,0f">
                      <o:fill type="gradientUnscaled" v:ext="backwardCompatible"/>
                    </v:fill>
                    <v:stroke weight="1.25pt" color="#739CC3" joinstyle="miter"/>
                    <v:imagedata o:title=""/>
                    <o:lock v:ext="edit" aspectratio="f"/>
                    <v:textbox>
                      <w:txbxContent>
                        <w:p>
                          <w:pPr>
                            <w:rPr>
                              <w:rFonts w:hint="eastAsia"/>
                            </w:rPr>
                          </w:pPr>
                          <w:r>
                            <w:rPr>
                              <w:rFonts w:hint="eastAsia" w:ascii="仿宋_GB2312" w:eastAsia="仿宋_GB2312"/>
                              <w:sz w:val="24"/>
                            </w:rPr>
                            <w:t>幼儿园教育活动设计与实践</w:t>
                          </w:r>
                        </w:p>
                      </w:txbxContent>
                    </v:textbox>
                  </v:rect>
                </v:group>
              </v:group>
            </w:pict>
          </mc:Fallback>
        </mc:AlternateContent>
      </w:r>
    </w:p>
    <w:p>
      <w:pPr>
        <w:pStyle w:val="2"/>
        <w:spacing w:line="460" w:lineRule="exact"/>
      </w:pPr>
    </w:p>
    <w:p>
      <w:pPr>
        <w:pStyle w:val="2"/>
        <w:spacing w:line="460" w:lineRule="exact"/>
      </w:pPr>
    </w:p>
    <w:p>
      <w:pPr>
        <w:pStyle w:val="2"/>
        <w:spacing w:line="460" w:lineRule="exact"/>
      </w:pPr>
    </w:p>
    <w:p>
      <w:pPr>
        <w:pStyle w:val="2"/>
        <w:spacing w:line="460" w:lineRule="exact"/>
      </w:pPr>
    </w:p>
    <w:p>
      <w:pPr>
        <w:pStyle w:val="2"/>
        <w:spacing w:line="460" w:lineRule="exact"/>
      </w:pPr>
    </w:p>
    <w:p>
      <w:pPr>
        <w:rPr>
          <w:rFonts w:hint="eastAsia" w:ascii="Verdana" w:hAnsi="Verdana" w:cs="Verdana"/>
          <w:kern w:val="0"/>
          <w:sz w:val="20"/>
          <w:szCs w:val="20"/>
        </w:rPr>
      </w:pPr>
    </w:p>
    <w:p>
      <w:pPr>
        <w:pStyle w:val="2"/>
        <w:spacing w:line="460" w:lineRule="exact"/>
        <w:rPr>
          <w:rFonts w:hint="eastAsia"/>
        </w:rPr>
      </w:pPr>
    </w:p>
    <w:p>
      <w:pPr>
        <w:rPr>
          <w:rFonts w:hint="eastAsia" w:ascii="Verdana" w:hAnsi="Verdana" w:cs="Verdana"/>
          <w:kern w:val="0"/>
          <w:sz w:val="20"/>
          <w:szCs w:val="20"/>
        </w:rPr>
      </w:pPr>
    </w:p>
    <w:p>
      <w:pPr>
        <w:pStyle w:val="2"/>
        <w:spacing w:line="460" w:lineRule="exact"/>
      </w:pPr>
    </w:p>
    <w:p>
      <w:pPr>
        <w:pStyle w:val="2"/>
        <w:spacing w:line="460" w:lineRule="exact"/>
      </w:pPr>
    </w:p>
    <w:p>
      <w:pPr>
        <w:pStyle w:val="2"/>
        <w:spacing w:line="460" w:lineRule="exact"/>
      </w:pPr>
    </w:p>
    <w:p>
      <w:pPr>
        <w:pStyle w:val="2"/>
        <w:spacing w:line="460" w:lineRule="exact"/>
      </w:pPr>
    </w:p>
    <w:p>
      <w:pPr>
        <w:pStyle w:val="2"/>
        <w:spacing w:line="460" w:lineRule="exact"/>
      </w:pPr>
    </w:p>
    <w:p>
      <w:pPr>
        <w:pStyle w:val="2"/>
        <w:spacing w:line="460" w:lineRule="exact"/>
        <w:rPr>
          <w:rFonts w:hint="eastAsia"/>
        </w:rPr>
      </w:pPr>
      <w:r>
        <w:t>九、课程设置及要求</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本专业课程设置分为公共基础课和专业技能课。</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公共基础课包括德育课，文化课，体育与健康，艺术（或音乐、美术），以及其他自然科学和人文科学类基础课。</w:t>
      </w:r>
    </w:p>
    <w:p>
      <w:pPr>
        <w:spacing w:line="460" w:lineRule="exact"/>
        <w:ind w:firstLine="560" w:firstLineChars="20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专业技能课包括专业核心课和专业（技能）方向课，实习实训是专业技能课教学的重要内容，含校内外实训、顶岗实习等多种形式。</w:t>
      </w:r>
    </w:p>
    <w:p>
      <w:pPr>
        <w:pStyle w:val="4"/>
        <w:spacing w:line="460" w:lineRule="exact"/>
        <w:rPr>
          <w:rFonts w:hint="eastAsia"/>
        </w:rPr>
      </w:pPr>
      <w:bookmarkStart w:id="29" w:name="_Toc30739"/>
      <w:r>
        <w:rPr>
          <w:rFonts w:hint="eastAsia"/>
        </w:rPr>
        <w:t>（一）公共基础课</w:t>
      </w:r>
      <w:bookmarkEnd w:id="2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16"/>
        <w:gridCol w:w="41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课程名称</w:t>
            </w:r>
          </w:p>
        </w:tc>
        <w:tc>
          <w:tcPr>
            <w:tcW w:w="41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主要教学内容和要求</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道德法律</w:t>
            </w:r>
          </w:p>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与人生</w:t>
            </w:r>
          </w:p>
        </w:tc>
        <w:tc>
          <w:tcPr>
            <w:tcW w:w="4140"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依据《道德法律与人生大纲》开设，并注重培养学生通过课堂教学和相应的实践活动，教育、启发、帮助、引导学生正确的认识社会，正确的认识自己、树立正确的职业理想、职业道德、和创业意识、了解就业创业、形势和就业、创业政策、掌握就业、创业技巧，增强承受挫折和竞争的能力。</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经济与政</w:t>
            </w:r>
          </w:p>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治常识</w:t>
            </w:r>
          </w:p>
        </w:tc>
        <w:tc>
          <w:tcPr>
            <w:tcW w:w="4140" w:type="dxa"/>
            <w:noWrap w:val="0"/>
            <w:vAlign w:val="center"/>
          </w:tcPr>
          <w:p>
            <w:pPr>
              <w:spacing w:line="460" w:lineRule="exact"/>
              <w:rPr>
                <w:rFonts w:hint="eastAsia" w:ascii="仿宋_GB2312" w:hAnsi="仿宋_GB2312" w:eastAsia="仿宋_GB2312" w:cs="仿宋_GB2312"/>
                <w:sz w:val="24"/>
              </w:rPr>
            </w:pPr>
            <w:r>
              <w:rPr>
                <w:rFonts w:hint="eastAsia" w:ascii="仿宋_GB2312" w:hAnsi="宋体" w:eastAsia="仿宋_GB2312"/>
                <w:sz w:val="24"/>
              </w:rPr>
              <w:t>依据《经济与政治常识教学大纲》开设，并注重培养学生认同我国的经济、政治制度，了解所处的文化和社会环境，树立中国特色社会主义共同理想，积极投身我国经济、政治、文化、社会建设。</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技校生就业与创业指导</w:t>
            </w:r>
          </w:p>
        </w:tc>
        <w:tc>
          <w:tcPr>
            <w:tcW w:w="4140" w:type="dxa"/>
            <w:noWrap w:val="0"/>
            <w:vAlign w:val="top"/>
          </w:tcPr>
          <w:p>
            <w:pPr>
              <w:spacing w:line="460" w:lineRule="exact"/>
              <w:rPr>
                <w:rFonts w:hint="eastAsia" w:ascii="仿宋_GB2312" w:hAnsi="仿宋_GB2312" w:eastAsia="仿宋_GB2312" w:cs="仿宋_GB2312"/>
                <w:sz w:val="24"/>
              </w:rPr>
            </w:pPr>
            <w:r>
              <w:rPr>
                <w:rFonts w:hint="eastAsia" w:ascii="仿宋_GB2312" w:hAnsi="宋体" w:eastAsia="仿宋_GB2312"/>
                <w:sz w:val="24"/>
              </w:rPr>
              <w:t>依据《技校生就业与创业指导教学大纲》开设，并注重培养学生树立职业生涯规划理念，掌握创业的基本的基本知识和技巧、增强创业意识和精神，了解国家就业方针和政策，了解社会需要及认识自身优势，促进学生职业素质的发展。</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体育</w:t>
            </w:r>
          </w:p>
        </w:tc>
        <w:tc>
          <w:tcPr>
            <w:tcW w:w="4140" w:type="dxa"/>
            <w:noWrap w:val="0"/>
            <w:vAlign w:val="center"/>
          </w:tcPr>
          <w:p>
            <w:pPr>
              <w:spacing w:line="460" w:lineRule="exact"/>
              <w:rPr>
                <w:rFonts w:hint="eastAsia" w:ascii="仿宋_GB2312" w:hAnsi="仿宋_GB2312" w:eastAsia="仿宋_GB2312" w:cs="仿宋_GB2312"/>
                <w:sz w:val="24"/>
              </w:rPr>
            </w:pPr>
            <w:r>
              <w:rPr>
                <w:rFonts w:hint="eastAsia" w:ascii="仿宋_GB2312" w:hAnsi="宋体" w:eastAsia="仿宋_GB2312"/>
                <w:sz w:val="24"/>
              </w:rPr>
              <w:t>依据《体育教学大纲》开设，并注重培养学生的运动兴趣，增强体能，培养学生终身体育的意识，促进学生的健康成长；使学生能应用基本的体育知识和运动技能，并提高对个人健康和群体健康的责任感，形成健康的生活方式。</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语文</w:t>
            </w:r>
          </w:p>
        </w:tc>
        <w:tc>
          <w:tcPr>
            <w:tcW w:w="4140"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依据《语文教学大纲》开设，注重培养学生基本语文素养如基础语文知识感受能力、表达能力、思考能力，结合儿童文学，为学生进行语言领域教育活动打下基础。</w:t>
            </w:r>
          </w:p>
        </w:tc>
        <w:tc>
          <w:tcPr>
            <w:tcW w:w="1440" w:type="dxa"/>
            <w:noWrap w:val="0"/>
            <w:vAlign w:val="center"/>
          </w:tcPr>
          <w:p>
            <w:pPr>
              <w:spacing w:line="4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72</w:t>
            </w:r>
            <w:bookmarkStart w:id="50" w:name="_GoBack"/>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数学</w:t>
            </w:r>
          </w:p>
        </w:tc>
        <w:tc>
          <w:tcPr>
            <w:tcW w:w="4140" w:type="dxa"/>
            <w:noWrap w:val="0"/>
            <w:vAlign w:val="top"/>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依据《数学教学大纲》开设，注重培养学生具备基本数学学科的基本知识、基本理论和基本方法，培养学生逻辑思维，结合幼儿数学教学法及蒙台梭利数学教学法，为学生将来科学领域中的数学教育活动打下基础。</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计算机基础</w:t>
            </w:r>
          </w:p>
        </w:tc>
        <w:tc>
          <w:tcPr>
            <w:tcW w:w="4140" w:type="dxa"/>
            <w:noWrap w:val="0"/>
            <w:vAlign w:val="center"/>
          </w:tcPr>
          <w:p>
            <w:pPr>
              <w:spacing w:line="460" w:lineRule="exact"/>
              <w:rPr>
                <w:rFonts w:hint="eastAsia" w:ascii="仿宋_GB2312" w:hAnsi="宋体" w:eastAsia="仿宋_GB2312"/>
                <w:sz w:val="24"/>
              </w:rPr>
            </w:pPr>
            <w:r>
              <w:rPr>
                <w:rFonts w:hint="eastAsia" w:ascii="仿宋_GB2312" w:hAnsi="仿宋_GB2312" w:eastAsia="仿宋_GB2312" w:cs="仿宋_GB2312"/>
                <w:sz w:val="24"/>
              </w:rPr>
              <w:t>依据《计算机基础教学大纲》开设，并注重培养学生自觉使用计算机解决学习、工作和生活中遇到的实际问题的能力以及在本专业中的应用能力。</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81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英语</w:t>
            </w:r>
          </w:p>
        </w:tc>
        <w:tc>
          <w:tcPr>
            <w:tcW w:w="4140"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依据《英语教学大纲》开设，注重培养学生具备基本的英语听、说、写、译能力和专业英语的阅读能力，结合幼儿英语，着重培养学生英语语音的标准及常用口语对话。</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bl>
    <w:p>
      <w:pPr>
        <w:pStyle w:val="4"/>
        <w:spacing w:line="460" w:lineRule="exact"/>
        <w:rPr>
          <w:rFonts w:hint="eastAsia"/>
        </w:rPr>
      </w:pPr>
      <w:bookmarkStart w:id="30" w:name="_Toc21509"/>
      <w:r>
        <w:rPr>
          <w:rFonts w:hint="eastAsia"/>
        </w:rPr>
        <w:t>（二）专业技能课</w:t>
      </w:r>
      <w:bookmarkEnd w:id="30"/>
    </w:p>
    <w:p>
      <w:pPr>
        <w:pStyle w:val="5"/>
        <w:spacing w:line="460" w:lineRule="exact"/>
        <w:ind w:firstLine="562"/>
        <w:rPr>
          <w:rFonts w:hint="eastAsia"/>
        </w:rPr>
      </w:pPr>
      <w:r>
        <w:rPr>
          <w:rFonts w:hint="eastAsia"/>
        </w:rPr>
        <w:t>1、专业核心课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81"/>
        <w:gridCol w:w="485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课程名称</w:t>
            </w:r>
          </w:p>
        </w:tc>
        <w:tc>
          <w:tcPr>
            <w:tcW w:w="485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主要教学内容和要求</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学前教育学</w:t>
            </w:r>
          </w:p>
        </w:tc>
        <w:tc>
          <w:tcPr>
            <w:tcW w:w="4855"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是学前教育专业的一门基础理论课程。教师通过教学、观摩、见习等方式，使学生了解学前教育的发展历史，熟知教育、学前教育、儿童观、教育观、教师观、课程、活动、评价等学前教育学基本原理，使学生具备学前教育专业的基本常识，为其今后各门专业课的学习奠定良好基础。</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幼儿心理学</w:t>
            </w:r>
          </w:p>
        </w:tc>
        <w:tc>
          <w:tcPr>
            <w:tcW w:w="4855"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本课程主要市阐述</w:t>
            </w:r>
            <w:r>
              <w:rPr>
                <w:rFonts w:ascii="仿宋_GB2312" w:hAnsi="仿宋" w:eastAsia="仿宋_GB2312" w:cs="宋体"/>
                <w:color w:val="000000"/>
                <w:kern w:val="0"/>
                <w:sz w:val="24"/>
              </w:rPr>
              <w:t>幼儿（3-6、7岁入学前儿童）心理现象发生、发展和活动规律的一门科学。描述幼儿发展的普遍行为方式</w:t>
            </w:r>
            <w:r>
              <w:rPr>
                <w:rFonts w:hint="eastAsia" w:ascii="仿宋_GB2312" w:hAnsi="仿宋" w:eastAsia="仿宋_GB2312" w:cs="宋体"/>
                <w:color w:val="000000"/>
                <w:kern w:val="0"/>
                <w:sz w:val="24"/>
              </w:rPr>
              <w:t>，</w:t>
            </w:r>
            <w:r>
              <w:rPr>
                <w:rFonts w:ascii="仿宋_GB2312" w:hAnsi="仿宋" w:eastAsia="仿宋_GB2312" w:cs="宋体"/>
                <w:color w:val="000000"/>
                <w:kern w:val="0"/>
                <w:sz w:val="24"/>
              </w:rPr>
              <w:t>解释和测量个别差异，揭示幼儿心理发展的原因和机制；探究不同的外在对心理发展的影响；提出帮助和指导幼儿发展的最优化方法。</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保育员</w:t>
            </w:r>
          </w:p>
        </w:tc>
        <w:tc>
          <w:tcPr>
            <w:tcW w:w="4855"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主要学习幼儿园保育员工作知识与技能，包括园内的打扫消毒的具体操作；婴幼儿生理、心理发展的特点及卫生保健知识；托幼机构的法规知识及婴幼儿教育的目标、基本原则与方法；托幼机构常用护理方法及意外事故的初步处理方法；配合教师组织好婴幼儿生活、学习、运动的能力与部分专业技能技巧等。</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幼儿园教育活动设计与实践 </w:t>
            </w:r>
          </w:p>
        </w:tc>
        <w:tc>
          <w:tcPr>
            <w:tcW w:w="4855"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本课程主要帮助学生构建优秀幼儿教育理念，学习幼儿教育活动幼儿教育活动的设计与实践、基本教学方法，以及教师基本素养的形成等。</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钢琴系列</w:t>
            </w:r>
          </w:p>
        </w:tc>
        <w:tc>
          <w:tcPr>
            <w:tcW w:w="4855"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系列包括乐理、钢琴基本指法、钢琴考级课程、幼儿歌曲伴奏与创编几门课程不断积累锻炼学生钢琴技能，它不仅为学生以后教学提供有力保障，提供支持，而且也为学生学习声乐、其他器乐等表演课提供技术支持和思想基础。</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舞蹈系列</w:t>
            </w:r>
          </w:p>
        </w:tc>
        <w:tc>
          <w:tcPr>
            <w:tcW w:w="4855"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本系列课程包括基本功练习、中国舞教师考级课程、民族民间舞蹈、幼儿舞蹈与创编等课程。</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歌唱系列</w:t>
            </w:r>
          </w:p>
        </w:tc>
        <w:tc>
          <w:tcPr>
            <w:tcW w:w="4855"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本系列课程包括基础发声、歌唱、幼儿歌曲合唱与指挥、声乐考级等几门课程。</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38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美工系列</w:t>
            </w:r>
          </w:p>
        </w:tc>
        <w:tc>
          <w:tcPr>
            <w:tcW w:w="4855"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系列课程是研究幼儿园环境以及如何利用幼儿园周围的环境进行幼儿教育的科学。包括简笔画、手工制作、环境创设三大部分。通过本课程的学习，可以使学生了解幼儿园环境是幼儿与幼儿之间、幼儿与成人之间、幼儿与材料之间互动的关键因素。创设良好的幼儿园环境，顺应幼儿发展需要，拓展幼儿学习空间，激发幼儿自主学习，以及充分利用环境对幼儿进行教育，是当今幼儿教育改革的一个重要趋势。</w:t>
            </w:r>
          </w:p>
        </w:tc>
        <w:tc>
          <w:tcPr>
            <w:tcW w:w="1253"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bl>
    <w:p>
      <w:pPr>
        <w:spacing w:line="460" w:lineRule="exac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    </w:t>
      </w:r>
    </w:p>
    <w:p>
      <w:pPr>
        <w:pStyle w:val="5"/>
        <w:spacing w:line="460" w:lineRule="exact"/>
        <w:ind w:firstLine="562"/>
        <w:rPr>
          <w:rFonts w:hint="eastAsia"/>
        </w:rPr>
      </w:pPr>
      <w:r>
        <w:rPr>
          <w:rFonts w:hint="eastAsia"/>
        </w:rPr>
        <w:t>2、专业（技能）方向课</w:t>
      </w:r>
    </w:p>
    <w:p>
      <w:pPr>
        <w:spacing w:line="4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（1）专业技能方向1：幼儿园教师、保育员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24"/>
        <w:gridCol w:w="41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924"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课程名称</w:t>
            </w:r>
          </w:p>
        </w:tc>
        <w:tc>
          <w:tcPr>
            <w:tcW w:w="41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主要教学内容和要求</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924" w:type="dxa"/>
            <w:noWrap w:val="0"/>
            <w:vAlign w:val="center"/>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幼儿园管理</w:t>
            </w:r>
          </w:p>
        </w:tc>
        <w:tc>
          <w:tcPr>
            <w:tcW w:w="4140" w:type="dxa"/>
            <w:noWrap w:val="0"/>
            <w:vAlign w:val="top"/>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主要使学生正确认识幼儿园管理的功能，了解幼儿园管理包含的内容及对内容的管理要求，并结合幼儿园管理的实际掌握一般的理论在幼儿园管理中的运用，掌握做为一名幼教管理工作者为了提高幼教技师需从哪些方法提高自身素质。</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924" w:type="dxa"/>
            <w:noWrap w:val="0"/>
            <w:vAlign w:val="center"/>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游戏与组织</w:t>
            </w:r>
          </w:p>
        </w:tc>
        <w:tc>
          <w:tcPr>
            <w:tcW w:w="4140"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本课程主要使学生有效掌握游戏的知识，帮助学生理解和掌握各类游戏的特点以及组织与指导的技巧，在此基础上，重点发展学生的创编与表演能力。 要求学生掌握组织、创编设计、合作表演、反思游戏等。</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924" w:type="dxa"/>
            <w:noWrap w:val="0"/>
            <w:vAlign w:val="center"/>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xml:space="preserve">幼儿园环境设计系列 </w:t>
            </w:r>
          </w:p>
        </w:tc>
        <w:tc>
          <w:tcPr>
            <w:tcW w:w="4140"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是研究幼儿园环境以及如何利用幼儿园周围的环境进行幼儿教育的科学。包括简笔画、手工制作、环境创设三大部分。通过本课程的学习，可以使学生了解幼儿园环境是幼儿与幼儿之间、幼儿与成人之间、幼儿与材料之间互动的关键因素。创设良好的幼儿园环境，顺应幼儿发展需要，拓展幼儿学习空间，激发幼儿自主学习，以及充分利用环境对幼儿进行教育，是当今幼儿教育改革的一个重要趋势。</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924" w:type="dxa"/>
            <w:noWrap w:val="0"/>
            <w:vAlign w:val="center"/>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学前卫生与保健</w:t>
            </w:r>
          </w:p>
          <w:p>
            <w:pPr>
              <w:adjustRightInd w:val="0"/>
              <w:snapToGrid w:val="0"/>
              <w:spacing w:line="440" w:lineRule="exact"/>
              <w:jc w:val="center"/>
              <w:rPr>
                <w:rFonts w:hint="eastAsia" w:ascii="仿宋_GB2312" w:hAnsi="仿宋" w:eastAsia="仿宋_GB2312" w:cs="宋体"/>
                <w:color w:val="000000"/>
                <w:kern w:val="0"/>
                <w:sz w:val="24"/>
              </w:rPr>
            </w:pPr>
          </w:p>
        </w:tc>
        <w:tc>
          <w:tcPr>
            <w:tcW w:w="4140"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w:t>
            </w:r>
            <w:r>
              <w:rPr>
                <w:rFonts w:ascii="仿宋_GB2312" w:hAnsi="仿宋" w:eastAsia="仿宋_GB2312" w:cs="宋体"/>
                <w:color w:val="000000"/>
                <w:kern w:val="0"/>
                <w:sz w:val="24"/>
              </w:rPr>
              <w:t>涵盖了学前儿童的生理发育特点与保健、生长发育、心理发展特点与保健、健康评价、营养卫生与保健、日常护理与保健、疾病及其预防、常用护理技术与急救技术以及生活保健制度和托幼机构的环境卫生等内容。</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924" w:type="dxa"/>
            <w:noWrap w:val="0"/>
            <w:vAlign w:val="center"/>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普通话</w:t>
            </w:r>
          </w:p>
        </w:tc>
        <w:tc>
          <w:tcPr>
            <w:tcW w:w="4140"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本课程主要学习</w:t>
            </w:r>
            <w:r>
              <w:rPr>
                <w:rFonts w:ascii="仿宋_GB2312" w:hAnsi="仿宋" w:eastAsia="仿宋_GB2312" w:cs="宋体"/>
                <w:color w:val="000000"/>
                <w:kern w:val="0"/>
                <w:sz w:val="24"/>
              </w:rPr>
              <w:t>字词音读训练</w:t>
            </w:r>
            <w:r>
              <w:rPr>
                <w:rFonts w:hint="eastAsia" w:ascii="仿宋_GB2312" w:hAnsi="仿宋" w:eastAsia="仿宋_GB2312" w:cs="宋体"/>
                <w:color w:val="000000"/>
                <w:kern w:val="0"/>
                <w:sz w:val="24"/>
              </w:rPr>
              <w:t>，</w:t>
            </w:r>
            <w:r>
              <w:rPr>
                <w:rFonts w:ascii="仿宋_GB2312" w:hAnsi="仿宋" w:eastAsia="仿宋_GB2312" w:cs="宋体"/>
                <w:color w:val="000000"/>
                <w:kern w:val="0"/>
                <w:sz w:val="24"/>
              </w:rPr>
              <w:t>短文朗读训练</w:t>
            </w:r>
            <w:r>
              <w:rPr>
                <w:rFonts w:hint="eastAsia" w:ascii="仿宋_GB2312" w:hAnsi="仿宋" w:eastAsia="仿宋_GB2312" w:cs="宋体"/>
                <w:color w:val="000000"/>
                <w:kern w:val="0"/>
                <w:sz w:val="24"/>
              </w:rPr>
              <w:t>，</w:t>
            </w:r>
            <w:r>
              <w:rPr>
                <w:rFonts w:ascii="仿宋_GB2312" w:hAnsi="仿宋" w:eastAsia="仿宋_GB2312" w:cs="宋体"/>
                <w:color w:val="000000"/>
                <w:kern w:val="0"/>
                <w:sz w:val="24"/>
              </w:rPr>
              <w:t>命题说话训练</w:t>
            </w:r>
            <w:r>
              <w:rPr>
                <w:rFonts w:hint="eastAsia" w:ascii="仿宋_GB2312" w:hAnsi="仿宋" w:eastAsia="仿宋_GB2312" w:cs="宋体"/>
                <w:color w:val="000000"/>
                <w:kern w:val="0"/>
                <w:sz w:val="24"/>
              </w:rPr>
              <w:t>，幼儿教师口语训练等。</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924" w:type="dxa"/>
            <w:noWrap w:val="0"/>
            <w:vAlign w:val="center"/>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儿童文学</w:t>
            </w:r>
          </w:p>
        </w:tc>
        <w:tc>
          <w:tcPr>
            <w:tcW w:w="4140"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培养学前教育专业学生的儿童文学基本素养，儿童文学作品鉴赏的能力、改编、创作的能力、组织儿童文学教学活动的能力</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r>
    </w:tbl>
    <w:p>
      <w:pPr>
        <w:spacing w:line="460" w:lineRule="exact"/>
        <w:ind w:firstLine="548" w:firstLineChars="196"/>
        <w:rPr>
          <w:rFonts w:hint="eastAsia" w:ascii="仿宋_GB2312" w:hAnsi="仿宋_GB2312" w:eastAsia="仿宋_GB2312" w:cs="仿宋_GB2312"/>
          <w:color w:val="000000"/>
          <w:sz w:val="28"/>
          <w:szCs w:val="28"/>
        </w:rPr>
      </w:pPr>
    </w:p>
    <w:p>
      <w:pPr>
        <w:spacing w:line="460" w:lineRule="exact"/>
        <w:ind w:firstLine="548"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（2）专业技能方向2：早教、艺术教师</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41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80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课程名称</w:t>
            </w:r>
          </w:p>
        </w:tc>
        <w:tc>
          <w:tcPr>
            <w:tcW w:w="41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主要教学内容和要求</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00" w:type="dxa"/>
            <w:noWrap w:val="0"/>
            <w:vAlign w:val="top"/>
          </w:tcPr>
          <w:p>
            <w:pPr>
              <w:adjustRightInd w:val="0"/>
              <w:snapToGrid w:val="0"/>
              <w:spacing w:line="440" w:lineRule="exact"/>
              <w:jc w:val="center"/>
              <w:rPr>
                <w:rFonts w:hint="eastAsia" w:ascii="仿宋_GB2312" w:hAnsi="仿宋" w:eastAsia="仿宋_GB2312" w:cs="宋体"/>
                <w:color w:val="000000"/>
                <w:kern w:val="0"/>
                <w:sz w:val="24"/>
              </w:rPr>
            </w:pPr>
          </w:p>
          <w:p>
            <w:pPr>
              <w:adjustRightInd w:val="0"/>
              <w:snapToGrid w:val="0"/>
              <w:spacing w:line="440" w:lineRule="exact"/>
              <w:jc w:val="center"/>
              <w:rPr>
                <w:rFonts w:hint="eastAsia" w:ascii="仿宋_GB2312" w:hAnsi="仿宋" w:eastAsia="仿宋_GB2312" w:cs="宋体"/>
                <w:color w:val="000000"/>
                <w:kern w:val="0"/>
                <w:sz w:val="24"/>
              </w:rPr>
            </w:pPr>
          </w:p>
          <w:p>
            <w:pPr>
              <w:adjustRightInd w:val="0"/>
              <w:snapToGrid w:val="0"/>
              <w:spacing w:line="440" w:lineRule="exact"/>
              <w:jc w:val="center"/>
              <w:rPr>
                <w:rFonts w:hint="eastAsia" w:ascii="仿宋_GB2312" w:hAnsi="仿宋" w:eastAsia="仿宋_GB2312" w:cs="宋体"/>
                <w:color w:val="000000"/>
                <w:kern w:val="0"/>
                <w:sz w:val="24"/>
              </w:rPr>
            </w:pPr>
          </w:p>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奥尔夫音乐</w:t>
            </w:r>
          </w:p>
        </w:tc>
        <w:tc>
          <w:tcPr>
            <w:tcW w:w="4140"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ascii="仿宋_GB2312" w:hAnsi="仿宋" w:eastAsia="仿宋_GB2312" w:cs="宋体"/>
                <w:color w:val="000000"/>
                <w:kern w:val="0"/>
                <w:sz w:val="24"/>
              </w:rPr>
              <w:fldChar w:fldCharType="begin"/>
            </w:r>
            <w:r>
              <w:rPr>
                <w:rFonts w:ascii="仿宋_GB2312" w:hAnsi="仿宋" w:eastAsia="仿宋_GB2312" w:cs="宋体"/>
                <w:color w:val="000000"/>
                <w:kern w:val="0"/>
                <w:sz w:val="24"/>
              </w:rPr>
              <w:instrText xml:space="preserve"> HYPERLINK "http://baike.baidu.com/view/207499.htm" \t "_blank" </w:instrText>
            </w:r>
            <w:r>
              <w:rPr>
                <w:rFonts w:ascii="仿宋_GB2312" w:hAnsi="仿宋" w:eastAsia="仿宋_GB2312" w:cs="宋体"/>
                <w:color w:val="000000"/>
                <w:kern w:val="0"/>
                <w:sz w:val="24"/>
              </w:rPr>
              <w:fldChar w:fldCharType="separate"/>
            </w:r>
            <w:r>
              <w:rPr>
                <w:rFonts w:ascii="仿宋_GB2312" w:hAnsi="仿宋" w:cs="宋体"/>
                <w:color w:val="000000"/>
                <w:kern w:val="0"/>
                <w:sz w:val="24"/>
              </w:rPr>
              <w:t>奥尔夫</w:t>
            </w:r>
            <w:r>
              <w:rPr>
                <w:rFonts w:ascii="仿宋_GB2312" w:hAnsi="仿宋" w:eastAsia="仿宋_GB2312" w:cs="宋体"/>
                <w:color w:val="000000"/>
                <w:kern w:val="0"/>
                <w:sz w:val="24"/>
              </w:rPr>
              <w:fldChar w:fldCharType="end"/>
            </w:r>
            <w:r>
              <w:rPr>
                <w:rFonts w:ascii="仿宋_GB2312" w:hAnsi="仿宋" w:eastAsia="仿宋_GB2312" w:cs="宋体"/>
                <w:color w:val="000000"/>
                <w:kern w:val="0"/>
                <w:sz w:val="24"/>
              </w:rPr>
              <w:t>音乐教育体系是当今世界最著名、影响最广泛的三大音乐教育体系之一。在奥尔夫的音乐课堂中，孩子们有机会进入丰富的艺术世界，音乐不再仅仅是旋律和节奏，而是与儿歌说白、律动、舞蹈、戏剧表演甚至是绘画、雕塑等视觉艺术相联系。他们可能在老师的引导下去关注特定的一个声源，去倾听，辨别，想象来自生活和自然界的不同的声音。</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00" w:type="dxa"/>
            <w:noWrap w:val="0"/>
            <w:vAlign w:val="top"/>
          </w:tcPr>
          <w:p>
            <w:pPr>
              <w:adjustRightInd w:val="0"/>
              <w:snapToGrid w:val="0"/>
              <w:spacing w:line="440" w:lineRule="exact"/>
              <w:jc w:val="center"/>
              <w:rPr>
                <w:rFonts w:hint="eastAsia" w:ascii="仿宋_GB2312" w:hAnsi="仿宋" w:eastAsia="仿宋_GB2312" w:cs="宋体"/>
                <w:color w:val="000000"/>
                <w:kern w:val="0"/>
                <w:sz w:val="24"/>
              </w:rPr>
            </w:pPr>
          </w:p>
          <w:p>
            <w:pPr>
              <w:adjustRightInd w:val="0"/>
              <w:snapToGrid w:val="0"/>
              <w:spacing w:line="440" w:lineRule="exact"/>
              <w:jc w:val="center"/>
              <w:rPr>
                <w:rFonts w:hint="eastAsia" w:ascii="仿宋_GB2312" w:hAnsi="仿宋" w:eastAsia="仿宋_GB2312" w:cs="宋体"/>
                <w:color w:val="000000"/>
                <w:kern w:val="0"/>
                <w:sz w:val="24"/>
              </w:rPr>
            </w:pPr>
          </w:p>
          <w:p>
            <w:pPr>
              <w:adjustRightInd w:val="0"/>
              <w:snapToGrid w:val="0"/>
              <w:spacing w:line="440" w:lineRule="exact"/>
              <w:jc w:val="center"/>
              <w:rPr>
                <w:rFonts w:hint="eastAsia" w:ascii="仿宋_GB2312" w:hAnsi="仿宋" w:eastAsia="仿宋_GB2312" w:cs="宋体"/>
                <w:color w:val="000000"/>
                <w:kern w:val="0"/>
                <w:sz w:val="24"/>
              </w:rPr>
            </w:pPr>
          </w:p>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蒙台梭利教学法</w:t>
            </w:r>
          </w:p>
        </w:tc>
        <w:tc>
          <w:tcPr>
            <w:tcW w:w="4140"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ascii="仿宋_GB2312" w:hAnsi="仿宋" w:eastAsia="仿宋_GB2312" w:cs="宋体"/>
                <w:color w:val="000000"/>
                <w:kern w:val="0"/>
                <w:sz w:val="24"/>
              </w:rPr>
              <w:t>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800" w:type="dxa"/>
            <w:noWrap w:val="0"/>
            <w:vAlign w:val="top"/>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舞蹈考级课程</w:t>
            </w:r>
          </w:p>
        </w:tc>
        <w:tc>
          <w:tcPr>
            <w:tcW w:w="4140" w:type="dxa"/>
            <w:noWrap w:val="0"/>
            <w:vAlign w:val="center"/>
          </w:tcPr>
          <w:p>
            <w:pPr>
              <w:spacing w:line="300" w:lineRule="exact"/>
              <w:ind w:firstLine="360" w:firstLineChars="150"/>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帮助舞蹈特长的学生考取舞蹈教师资格相关考级课程。</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800" w:type="dxa"/>
            <w:noWrap w:val="0"/>
            <w:vAlign w:val="top"/>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钢琴考级考级</w:t>
            </w:r>
          </w:p>
        </w:tc>
        <w:tc>
          <w:tcPr>
            <w:tcW w:w="4140" w:type="dxa"/>
            <w:noWrap w:val="0"/>
            <w:vAlign w:val="top"/>
          </w:tcPr>
          <w:p>
            <w:r>
              <w:rPr>
                <w:rFonts w:hint="eastAsia" w:ascii="仿宋_GB2312" w:hAnsi="仿宋" w:eastAsia="仿宋_GB2312" w:cs="宋体"/>
                <w:color w:val="000000"/>
                <w:kern w:val="0"/>
                <w:sz w:val="24"/>
              </w:rPr>
              <w:t>帮助钢琴特长的学生考取舞蹈教师资格相关考级课程。</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00" w:type="dxa"/>
            <w:noWrap w:val="0"/>
            <w:vAlign w:val="top"/>
          </w:tcPr>
          <w:p>
            <w:pPr>
              <w:adjustRightInd w:val="0"/>
              <w:snapToGrid w:val="0"/>
              <w:spacing w:line="4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美术考级考级</w:t>
            </w:r>
          </w:p>
        </w:tc>
        <w:tc>
          <w:tcPr>
            <w:tcW w:w="4140" w:type="dxa"/>
            <w:noWrap w:val="0"/>
            <w:vAlign w:val="top"/>
          </w:tcPr>
          <w:p>
            <w:r>
              <w:rPr>
                <w:rFonts w:hint="eastAsia" w:ascii="仿宋_GB2312" w:hAnsi="仿宋" w:eastAsia="仿宋_GB2312" w:cs="宋体"/>
                <w:color w:val="000000"/>
                <w:kern w:val="0"/>
                <w:sz w:val="24"/>
              </w:rPr>
              <w:t>帮助美术特长的学生考取舞蹈教师资格相关考级课程。</w:t>
            </w:r>
          </w:p>
        </w:tc>
        <w:tc>
          <w:tcPr>
            <w:tcW w:w="1440"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bl>
    <w:p>
      <w:pPr>
        <w:pStyle w:val="5"/>
        <w:spacing w:line="460" w:lineRule="exact"/>
        <w:ind w:firstLine="0" w:firstLineChars="0"/>
        <w:rPr>
          <w:rFonts w:hint="eastAsia"/>
        </w:rPr>
      </w:pPr>
      <w:r>
        <w:rPr>
          <w:rFonts w:hint="eastAsia"/>
        </w:rPr>
        <w:t>3、综合实训</w:t>
      </w:r>
    </w:p>
    <w:p>
      <w:pPr>
        <w:spacing w:line="460" w:lineRule="exact"/>
        <w:ind w:firstLine="64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综合实训项目8个安排如下：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108"/>
        <w:gridCol w:w="425"/>
        <w:gridCol w:w="709"/>
        <w:gridCol w:w="297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108"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实践课程名称</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周数</w:t>
            </w:r>
          </w:p>
        </w:tc>
        <w:tc>
          <w:tcPr>
            <w:tcW w:w="70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学期</w:t>
            </w:r>
          </w:p>
        </w:tc>
        <w:tc>
          <w:tcPr>
            <w:tcW w:w="2977"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教学要求</w:t>
            </w:r>
          </w:p>
        </w:tc>
        <w:tc>
          <w:tcPr>
            <w:tcW w:w="1751"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实践场所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108"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幼儿园一日生活</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一</w:t>
            </w:r>
          </w:p>
        </w:tc>
        <w:tc>
          <w:tcPr>
            <w:tcW w:w="2977"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了解幼儿园一日生活内容</w:t>
            </w:r>
          </w:p>
        </w:tc>
        <w:tc>
          <w:tcPr>
            <w:tcW w:w="1751"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108"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游戏与集体活动组织</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二</w:t>
            </w:r>
          </w:p>
        </w:tc>
        <w:tc>
          <w:tcPr>
            <w:tcW w:w="2977"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形成游戏与集体活动的组织能力</w:t>
            </w:r>
          </w:p>
        </w:tc>
        <w:tc>
          <w:tcPr>
            <w:tcW w:w="1751" w:type="dxa"/>
            <w:noWrap w:val="0"/>
            <w:vAlign w:val="top"/>
          </w:tcPr>
          <w:p>
            <w:r>
              <w:rPr>
                <w:rFonts w:hint="eastAsia" w:ascii="仿宋_GB2312" w:hAnsi="仿宋_GB2312" w:eastAsia="仿宋_GB2312" w:cs="仿宋_GB2312"/>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108"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保育员</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二</w:t>
            </w:r>
          </w:p>
        </w:tc>
        <w:tc>
          <w:tcPr>
            <w:tcW w:w="2977"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了解掌握保育员工作内容与技能</w:t>
            </w:r>
          </w:p>
        </w:tc>
        <w:tc>
          <w:tcPr>
            <w:tcW w:w="1751" w:type="dxa"/>
            <w:noWrap w:val="0"/>
            <w:vAlign w:val="top"/>
          </w:tcPr>
          <w:p>
            <w:r>
              <w:rPr>
                <w:rFonts w:hint="eastAsia" w:ascii="仿宋_GB2312" w:hAnsi="仿宋_GB2312" w:eastAsia="仿宋_GB2312" w:cs="仿宋_GB2312"/>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108"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幼儿园教育活动设计</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三</w:t>
            </w:r>
          </w:p>
        </w:tc>
        <w:tc>
          <w:tcPr>
            <w:tcW w:w="2977"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学习幼儿园教育活动设计方法</w:t>
            </w:r>
          </w:p>
        </w:tc>
        <w:tc>
          <w:tcPr>
            <w:tcW w:w="1751" w:type="dxa"/>
            <w:noWrap w:val="0"/>
            <w:vAlign w:val="top"/>
          </w:tcPr>
          <w:p>
            <w:r>
              <w:rPr>
                <w:rFonts w:hint="eastAsia" w:ascii="仿宋_GB2312" w:hAnsi="仿宋_GB2312" w:eastAsia="仿宋_GB2312" w:cs="仿宋_GB2312"/>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108" w:type="dxa"/>
            <w:noWrap w:val="0"/>
            <w:vAlign w:val="top"/>
          </w:tcPr>
          <w:p>
            <w:r>
              <w:rPr>
                <w:rFonts w:hint="eastAsia" w:ascii="仿宋_GB2312" w:hAnsi="仿宋_GB2312" w:eastAsia="仿宋_GB2312" w:cs="仿宋_GB2312"/>
                <w:sz w:val="24"/>
              </w:rPr>
              <w:t>幼儿园教育活动实践</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top"/>
          </w:tcPr>
          <w:p>
            <w:r>
              <w:rPr>
                <w:rFonts w:hint="eastAsia" w:ascii="仿宋_GB2312" w:hAnsi="仿宋_GB2312" w:eastAsia="仿宋_GB2312" w:cs="仿宋_GB2312"/>
                <w:sz w:val="24"/>
              </w:rPr>
              <w:t>三</w:t>
            </w:r>
          </w:p>
        </w:tc>
        <w:tc>
          <w:tcPr>
            <w:tcW w:w="2977" w:type="dxa"/>
            <w:noWrap w:val="0"/>
            <w:vAlign w:val="top"/>
          </w:tcPr>
          <w:p>
            <w:pPr>
              <w:spacing w:line="460" w:lineRule="exact"/>
              <w:rPr>
                <w:rFonts w:hint="eastAsia"/>
              </w:rPr>
            </w:pPr>
            <w:r>
              <w:rPr>
                <w:rFonts w:hint="eastAsia" w:ascii="仿宋_GB2312" w:hAnsi="仿宋_GB2312" w:eastAsia="仿宋_GB2312" w:cs="仿宋_GB2312"/>
                <w:sz w:val="24"/>
              </w:rPr>
              <w:t>熟练掌握幼儿园教育活动组织技能</w:t>
            </w:r>
          </w:p>
        </w:tc>
        <w:tc>
          <w:tcPr>
            <w:tcW w:w="1751" w:type="dxa"/>
            <w:noWrap w:val="0"/>
            <w:vAlign w:val="top"/>
          </w:tcPr>
          <w:p>
            <w:r>
              <w:rPr>
                <w:rFonts w:hint="eastAsia" w:ascii="仿宋_GB2312" w:hAnsi="仿宋_GB2312" w:eastAsia="仿宋_GB2312" w:cs="仿宋_GB2312"/>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108" w:type="dxa"/>
            <w:noWrap w:val="0"/>
            <w:vAlign w:val="top"/>
          </w:tcPr>
          <w:p>
            <w:r>
              <w:rPr>
                <w:rFonts w:hint="eastAsia" w:ascii="仿宋_GB2312" w:hAnsi="仿宋_GB2312" w:eastAsia="仿宋_GB2312" w:cs="仿宋_GB2312"/>
                <w:sz w:val="24"/>
              </w:rPr>
              <w:t>幼儿园环境创设</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top"/>
          </w:tcPr>
          <w:p>
            <w:r>
              <w:rPr>
                <w:rFonts w:hint="eastAsia" w:ascii="仿宋_GB2312" w:hAnsi="仿宋_GB2312" w:eastAsia="仿宋_GB2312" w:cs="仿宋_GB2312"/>
                <w:sz w:val="24"/>
              </w:rPr>
              <w:t>三</w:t>
            </w:r>
          </w:p>
        </w:tc>
        <w:tc>
          <w:tcPr>
            <w:tcW w:w="2977" w:type="dxa"/>
            <w:noWrap w:val="0"/>
            <w:vAlign w:val="top"/>
          </w:tcPr>
          <w:p>
            <w:pPr>
              <w:spacing w:line="460" w:lineRule="exact"/>
              <w:rPr>
                <w:rFonts w:hint="eastAsia"/>
              </w:rPr>
            </w:pPr>
            <w:r>
              <w:rPr>
                <w:rFonts w:hint="eastAsia" w:ascii="仿宋_GB2312" w:hAnsi="仿宋_GB2312" w:eastAsia="仿宋_GB2312" w:cs="仿宋_GB2312"/>
                <w:sz w:val="24"/>
              </w:rPr>
              <w:t>学习幼儿园环境创设要求与技巧</w:t>
            </w:r>
          </w:p>
        </w:tc>
        <w:tc>
          <w:tcPr>
            <w:tcW w:w="1751" w:type="dxa"/>
            <w:noWrap w:val="0"/>
            <w:vAlign w:val="top"/>
          </w:tcPr>
          <w:p>
            <w:r>
              <w:rPr>
                <w:rFonts w:hint="eastAsia" w:ascii="仿宋_GB2312" w:hAnsi="仿宋_GB2312" w:eastAsia="仿宋_GB2312" w:cs="仿宋_GB2312"/>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108"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早教中心</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top"/>
          </w:tcPr>
          <w:p>
            <w:r>
              <w:rPr>
                <w:rFonts w:hint="eastAsia" w:ascii="仿宋_GB2312" w:hAnsi="仿宋_GB2312" w:eastAsia="仿宋_GB2312" w:cs="仿宋_GB2312"/>
                <w:sz w:val="24"/>
              </w:rPr>
              <w:t>四</w:t>
            </w:r>
          </w:p>
        </w:tc>
        <w:tc>
          <w:tcPr>
            <w:tcW w:w="2977"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初步了解早教的意义和内容</w:t>
            </w:r>
          </w:p>
        </w:tc>
        <w:tc>
          <w:tcPr>
            <w:tcW w:w="1751" w:type="dxa"/>
            <w:noWrap w:val="0"/>
            <w:vAlign w:val="top"/>
          </w:tcPr>
          <w:p>
            <w:r>
              <w:rPr>
                <w:rFonts w:hint="eastAsia" w:ascii="仿宋_GB2312" w:hAnsi="仿宋_GB2312" w:eastAsia="仿宋_GB2312" w:cs="仿宋_GB2312"/>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108"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艺术培训中心</w:t>
            </w:r>
          </w:p>
        </w:tc>
        <w:tc>
          <w:tcPr>
            <w:tcW w:w="425" w:type="dxa"/>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四</w:t>
            </w:r>
          </w:p>
        </w:tc>
        <w:tc>
          <w:tcPr>
            <w:tcW w:w="2977" w:type="dxa"/>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初步了解艺术培训的内容</w:t>
            </w:r>
          </w:p>
        </w:tc>
        <w:tc>
          <w:tcPr>
            <w:tcW w:w="1751" w:type="dxa"/>
            <w:noWrap w:val="0"/>
            <w:vAlign w:val="top"/>
          </w:tcPr>
          <w:p>
            <w:r>
              <w:rPr>
                <w:rFonts w:hint="eastAsia" w:ascii="仿宋_GB2312" w:hAnsi="仿宋_GB2312" w:eastAsia="仿宋_GB2312" w:cs="仿宋_GB2312"/>
                <w:sz w:val="24"/>
              </w:rPr>
              <w:t>校外实训基地</w:t>
            </w:r>
          </w:p>
        </w:tc>
      </w:tr>
    </w:tbl>
    <w:p>
      <w:pPr>
        <w:spacing w:line="460" w:lineRule="exac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 </w:t>
      </w:r>
    </w:p>
    <w:p>
      <w:pPr>
        <w:pStyle w:val="5"/>
        <w:spacing w:line="460" w:lineRule="exact"/>
        <w:ind w:firstLine="562"/>
        <w:rPr>
          <w:rFonts w:hint="eastAsia"/>
        </w:rPr>
      </w:pPr>
      <w:r>
        <w:rPr>
          <w:rFonts w:hint="eastAsia"/>
        </w:rPr>
        <w:t>4、顶岗实习</w:t>
      </w:r>
    </w:p>
    <w:p>
      <w:pPr>
        <w:spacing w:line="460" w:lineRule="exact"/>
        <w:ind w:firstLine="64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学生在完成所有的课程之后，由学校安排或学生自安排（需提出申请）顶岗实习单位进行为期一年的顶岗实习，主要的顶岗实习单位如下：</w:t>
      </w:r>
    </w:p>
    <w:p>
      <w:pPr>
        <w:spacing w:line="460" w:lineRule="exact"/>
        <w:ind w:firstLine="641"/>
        <w:rPr>
          <w:rFonts w:hint="eastAsia" w:ascii="仿宋_GB2312" w:hAnsi="仿宋_GB2312" w:eastAsia="仿宋_GB2312" w:cs="仿宋_GB2312"/>
          <w:sz w:val="28"/>
          <w:szCs w:val="28"/>
        </w:rPr>
      </w:pPr>
    </w:p>
    <w:p>
      <w:pPr>
        <w:spacing w:line="460" w:lineRule="exact"/>
        <w:ind w:firstLine="641"/>
        <w:rPr>
          <w:rFonts w:hint="eastAsia" w:ascii="仿宋_GB2312" w:hAnsi="仿宋_GB2312" w:eastAsia="仿宋_GB2312" w:cs="仿宋_GB2312"/>
          <w:sz w:val="28"/>
          <w:szCs w:val="28"/>
        </w:rPr>
      </w:pPr>
    </w:p>
    <w:p>
      <w:pPr>
        <w:spacing w:line="460" w:lineRule="exact"/>
        <w:ind w:firstLine="641"/>
        <w:rPr>
          <w:rFonts w:hint="eastAsia" w:ascii="仿宋_GB2312" w:hAnsi="仿宋_GB2312" w:eastAsia="仿宋_GB2312" w:cs="仿宋_GB2312"/>
          <w:sz w:val="28"/>
          <w:szCs w:val="28"/>
        </w:rPr>
      </w:pPr>
    </w:p>
    <w:p>
      <w:pPr>
        <w:spacing w:line="460" w:lineRule="exact"/>
        <w:ind w:firstLine="641"/>
        <w:rPr>
          <w:rFonts w:hint="eastAsia" w:ascii="仿宋_GB2312" w:hAnsi="仿宋_GB2312" w:eastAsia="仿宋_GB2312" w:cs="仿宋_GB2312"/>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09"/>
        <w:gridCol w:w="1854"/>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648"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809"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单位类型</w:t>
            </w:r>
          </w:p>
        </w:tc>
        <w:tc>
          <w:tcPr>
            <w:tcW w:w="1854"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岗位</w:t>
            </w:r>
          </w:p>
        </w:tc>
        <w:tc>
          <w:tcPr>
            <w:tcW w:w="52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blHeader/>
        </w:trPr>
        <w:tc>
          <w:tcPr>
            <w:tcW w:w="648"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09"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幼儿园</w:t>
            </w:r>
          </w:p>
        </w:tc>
        <w:tc>
          <w:tcPr>
            <w:tcW w:w="1854"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保育员</w:t>
            </w:r>
          </w:p>
        </w:tc>
        <w:tc>
          <w:tcPr>
            <w:tcW w:w="52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1、了解幼儿园一日生活内容，班级幼儿生活习惯、健康状况、个性特点及教师教育要求做好幼儿每日保育、服务工作。</w:t>
            </w:r>
          </w:p>
          <w:p>
            <w:pPr>
              <w:rPr>
                <w:rFonts w:hint="eastAsia" w:ascii="仿宋_GB2312" w:hAnsi="仿宋_GB2312" w:eastAsia="仿宋_GB2312" w:cs="仿宋_GB2312"/>
                <w:sz w:val="24"/>
              </w:rPr>
            </w:pPr>
            <w:r>
              <w:rPr>
                <w:rFonts w:hint="eastAsia" w:ascii="仿宋_GB2312" w:hAnsi="仿宋_GB2312" w:eastAsia="仿宋_GB2312" w:cs="仿宋_GB2312"/>
                <w:sz w:val="24"/>
              </w:rPr>
              <w:t>2、负责园舍、设备、环境班级的清洁卫生工作；做好物品、用具、设备等的保洁、消毒工作及包干区的清洁卫生工作。</w:t>
            </w:r>
          </w:p>
          <w:p>
            <w:pPr>
              <w:rPr>
                <w:rFonts w:hint="eastAsia" w:ascii="仿宋_GB2312" w:hAnsi="仿宋_GB2312" w:eastAsia="仿宋_GB2312" w:cs="仿宋_GB2312"/>
                <w:sz w:val="24"/>
              </w:rPr>
            </w:pPr>
            <w:r>
              <w:rPr>
                <w:rFonts w:hint="eastAsia" w:ascii="仿宋_GB2312" w:hAnsi="仿宋_GB2312" w:eastAsia="仿宋_GB2312" w:cs="仿宋_GB2312"/>
                <w:sz w:val="24"/>
              </w:rPr>
              <w:t>3、了解并执行幼儿园安全、卫生保健制度；参与园内设备器材等安全检查工作，做好各类物品安全、存放工作。确保幼儿的生命安全，预防一切事故发生。</w:t>
            </w:r>
          </w:p>
          <w:p>
            <w:pPr>
              <w:rPr>
                <w:rFonts w:hint="eastAsia" w:ascii="仿宋_GB2312" w:hAnsi="仿宋_GB2312" w:eastAsia="仿宋_GB2312" w:cs="仿宋_GB2312"/>
                <w:sz w:val="24"/>
              </w:rPr>
            </w:pPr>
            <w:r>
              <w:rPr>
                <w:rFonts w:hint="eastAsia" w:ascii="仿宋_GB2312" w:hAnsi="仿宋_GB2312" w:eastAsia="仿宋_GB2312" w:cs="仿宋_GB2312"/>
                <w:sz w:val="24"/>
              </w:rPr>
              <w:t>4、配合班级教师组织各项活动，管理好幼儿生活；做好幼儿各项活动前后的准备工作、整理工作。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648" w:type="dxa"/>
            <w:vMerge w:val="continue"/>
            <w:noWrap w:val="0"/>
            <w:vAlign w:val="center"/>
          </w:tcPr>
          <w:p>
            <w:pPr>
              <w:rPr>
                <w:rFonts w:hint="eastAsia" w:ascii="仿宋_GB2312" w:hAnsi="仿宋_GB2312" w:eastAsia="仿宋_GB2312" w:cs="仿宋_GB2312"/>
                <w:sz w:val="24"/>
              </w:rPr>
            </w:pPr>
          </w:p>
        </w:tc>
        <w:tc>
          <w:tcPr>
            <w:tcW w:w="809" w:type="dxa"/>
            <w:vMerge w:val="continue"/>
            <w:noWrap w:val="0"/>
            <w:vAlign w:val="center"/>
          </w:tcPr>
          <w:p>
            <w:pPr>
              <w:rPr>
                <w:rFonts w:hint="eastAsia" w:ascii="仿宋_GB2312" w:hAnsi="仿宋_GB2312" w:eastAsia="仿宋_GB2312" w:cs="仿宋_GB2312"/>
                <w:sz w:val="24"/>
              </w:rPr>
            </w:pPr>
          </w:p>
        </w:tc>
        <w:tc>
          <w:tcPr>
            <w:tcW w:w="1854"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幼儿教师</w:t>
            </w:r>
          </w:p>
        </w:tc>
        <w:tc>
          <w:tcPr>
            <w:tcW w:w="5282" w:type="dxa"/>
            <w:noWrap w:val="0"/>
            <w:vAlign w:val="center"/>
          </w:tcPr>
          <w:p>
            <w:pPr>
              <w:rPr>
                <w:rFonts w:ascii="仿宋_GB2312" w:hAnsi="仿宋_GB2312" w:eastAsia="仿宋_GB2312" w:cs="仿宋_GB2312"/>
                <w:sz w:val="24"/>
              </w:rPr>
            </w:pPr>
            <w:r>
              <w:rPr>
                <w:rFonts w:ascii="仿宋_GB2312" w:hAnsi="仿宋_GB2312" w:eastAsia="仿宋_GB2312" w:cs="仿宋_GB2312"/>
                <w:sz w:val="24"/>
              </w:rPr>
              <w:t>1、树立正确的</w:t>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HYPERLINK "http://rj.5ykj.com" \t "_blank" </w:instrText>
            </w:r>
            <w:r>
              <w:rPr>
                <w:rFonts w:ascii="仿宋_GB2312" w:hAnsi="仿宋_GB2312" w:eastAsia="仿宋_GB2312" w:cs="仿宋_GB2312"/>
                <w:sz w:val="24"/>
              </w:rPr>
              <w:fldChar w:fldCharType="separate"/>
            </w:r>
            <w:r>
              <w:rPr>
                <w:rFonts w:ascii="仿宋_GB2312" w:hAnsi="仿宋_GB2312" w:eastAsia="仿宋_GB2312" w:cs="仿宋_GB2312"/>
                <w:sz w:val="24"/>
              </w:rPr>
              <w:t>儿童</w:t>
            </w:r>
            <w:r>
              <w:rPr>
                <w:rFonts w:ascii="仿宋_GB2312" w:hAnsi="仿宋_GB2312" w:eastAsia="仿宋_GB2312" w:cs="仿宋_GB2312"/>
                <w:sz w:val="24"/>
              </w:rPr>
              <w:fldChar w:fldCharType="end"/>
            </w:r>
            <w:r>
              <w:rPr>
                <w:rFonts w:ascii="仿宋_GB2312" w:hAnsi="仿宋_GB2312" w:eastAsia="仿宋_GB2312" w:cs="仿宋_GB2312"/>
                <w:sz w:val="24"/>
              </w:rPr>
              <w:t>观、教育观，热爱幼儿、尊重幼儿，坚持正面教育。认真贯彻执行《幼儿园工作规程》，并认真实施，有计划有步骤地开展班级</w:t>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HYPERLINK "http://rj.5ykj.com" \t "_blank" </w:instrText>
            </w:r>
            <w:r>
              <w:rPr>
                <w:rFonts w:ascii="仿宋_GB2312" w:hAnsi="仿宋_GB2312" w:eastAsia="仿宋_GB2312" w:cs="仿宋_GB2312"/>
                <w:sz w:val="24"/>
              </w:rPr>
              <w:fldChar w:fldCharType="separate"/>
            </w:r>
            <w:r>
              <w:rPr>
                <w:rFonts w:ascii="仿宋_GB2312" w:hAnsi="仿宋_GB2312" w:eastAsia="仿宋_GB2312" w:cs="仿宋_GB2312"/>
                <w:sz w:val="24"/>
              </w:rPr>
              <w:t>保教</w:t>
            </w:r>
            <w:r>
              <w:rPr>
                <w:rFonts w:ascii="仿宋_GB2312" w:hAnsi="仿宋_GB2312" w:eastAsia="仿宋_GB2312" w:cs="仿宋_GB2312"/>
                <w:sz w:val="24"/>
              </w:rPr>
              <w:fldChar w:fldCharType="end"/>
            </w:r>
            <w:r>
              <w:rPr>
                <w:rFonts w:ascii="仿宋_GB2312" w:hAnsi="仿宋_GB2312" w:eastAsia="仿宋_GB2312" w:cs="仿宋_GB2312"/>
                <w:sz w:val="24"/>
              </w:rPr>
              <w:t xml:space="preserve">工作。 </w:t>
            </w:r>
          </w:p>
          <w:p>
            <w:pPr>
              <w:rPr>
                <w:rFonts w:hint="eastAsia" w:ascii="仿宋_GB2312" w:hAnsi="仿宋_GB2312" w:eastAsia="仿宋_GB2312" w:cs="仿宋_GB2312"/>
                <w:sz w:val="24"/>
              </w:rPr>
            </w:pPr>
            <w:r>
              <w:rPr>
                <w:rFonts w:ascii="仿宋_GB2312" w:hAnsi="仿宋_GB2312" w:eastAsia="仿宋_GB2312" w:cs="仿宋_GB2312"/>
                <w:sz w:val="24"/>
              </w:rPr>
              <w:t>2、认真制订教育活动计划，钻研教材，研究教法，引导幼儿主动学习。观察、分析并记录幼儿发展情况，因材施教</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ascii="仿宋_GB2312" w:hAnsi="仿宋_GB2312" w:eastAsia="仿宋_GB2312" w:cs="仿宋_GB2312"/>
                <w:sz w:val="24"/>
              </w:rPr>
              <w:t>3、努力学习幼教专业理论，积极参加教育研究和各种业务进修学习，勇于改革、创新，不断提高自身的业务素质</w:t>
            </w:r>
          </w:p>
          <w:p>
            <w:pPr>
              <w:rPr>
                <w:rFonts w:hint="eastAsia" w:ascii="仿宋_GB2312" w:hAnsi="仿宋_GB2312" w:eastAsia="仿宋_GB2312" w:cs="仿宋_GB2312"/>
                <w:sz w:val="24"/>
              </w:rPr>
            </w:pPr>
            <w:r>
              <w:rPr>
                <w:rFonts w:ascii="仿宋_GB2312" w:hAnsi="仿宋_GB2312" w:eastAsia="仿宋_GB2312" w:cs="仿宋_GB2312"/>
                <w:sz w:val="24"/>
              </w:rPr>
              <w:t>4、根据教育内容，定期更换、精心布置体现幼儿主体地位的活动室环境，为</w:t>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HYPERLINK "http://rj.5ykj.com" \t "_blank" </w:instrText>
            </w:r>
            <w:r>
              <w:rPr>
                <w:rFonts w:ascii="仿宋_GB2312" w:hAnsi="仿宋_GB2312" w:eastAsia="仿宋_GB2312" w:cs="仿宋_GB2312"/>
                <w:sz w:val="24"/>
              </w:rPr>
              <w:fldChar w:fldCharType="separate"/>
            </w:r>
            <w:r>
              <w:rPr>
                <w:rFonts w:ascii="仿宋_GB2312" w:hAnsi="仿宋_GB2312" w:eastAsia="仿宋_GB2312" w:cs="仿宋_GB2312"/>
                <w:sz w:val="24"/>
              </w:rPr>
              <w:t>区域活动</w:t>
            </w:r>
            <w:r>
              <w:rPr>
                <w:rFonts w:ascii="仿宋_GB2312" w:hAnsi="仿宋_GB2312" w:eastAsia="仿宋_GB2312" w:cs="仿宋_GB2312"/>
                <w:sz w:val="24"/>
              </w:rPr>
              <w:fldChar w:fldCharType="end"/>
            </w:r>
            <w:r>
              <w:rPr>
                <w:rFonts w:ascii="仿宋_GB2312" w:hAnsi="仿宋_GB2312" w:eastAsia="仿宋_GB2312" w:cs="仿宋_GB2312"/>
                <w:sz w:val="24"/>
              </w:rPr>
              <w:t>提供符合本班幼儿发展水平</w:t>
            </w:r>
            <w:r>
              <w:rPr>
                <w:rFonts w:hint="eastAsia" w:ascii="仿宋_GB2312" w:hAnsi="仿宋_GB2312" w:eastAsia="仿宋_GB2312" w:cs="仿宋_GB2312"/>
                <w:sz w:val="24"/>
              </w:rPr>
              <w:t>、</w:t>
            </w:r>
            <w:r>
              <w:rPr>
                <w:rFonts w:ascii="仿宋_GB2312" w:hAnsi="仿宋_GB2312" w:eastAsia="仿宋_GB2312" w:cs="仿宋_GB2312"/>
                <w:sz w:val="24"/>
              </w:rPr>
              <w:t>丰富的</w:t>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HYPERLINK "http://rj.5ykj.com" \t "_blank" </w:instrText>
            </w:r>
            <w:r>
              <w:rPr>
                <w:rFonts w:ascii="仿宋_GB2312" w:hAnsi="仿宋_GB2312" w:eastAsia="仿宋_GB2312" w:cs="仿宋_GB2312"/>
                <w:sz w:val="24"/>
              </w:rPr>
              <w:fldChar w:fldCharType="separate"/>
            </w:r>
            <w:r>
              <w:rPr>
                <w:rFonts w:ascii="仿宋_GB2312" w:hAnsi="仿宋_GB2312" w:eastAsia="仿宋_GB2312" w:cs="仿宋_GB2312"/>
                <w:sz w:val="24"/>
              </w:rPr>
              <w:t>玩具</w:t>
            </w:r>
            <w:r>
              <w:rPr>
                <w:rFonts w:ascii="仿宋_GB2312" w:hAnsi="仿宋_GB2312" w:eastAsia="仿宋_GB2312" w:cs="仿宋_GB2312"/>
                <w:sz w:val="24"/>
              </w:rPr>
              <w:fldChar w:fldCharType="end"/>
            </w:r>
            <w:r>
              <w:rPr>
                <w:rFonts w:ascii="仿宋_GB2312" w:hAnsi="仿宋_GB2312" w:eastAsia="仿宋_GB2312" w:cs="仿宋_GB2312"/>
                <w:sz w:val="24"/>
              </w:rPr>
              <w:t>和材料。</w:t>
            </w:r>
          </w:p>
          <w:p>
            <w:pPr>
              <w:rPr>
                <w:rFonts w:hint="eastAsia" w:ascii="仿宋_GB2312" w:hAnsi="仿宋_GB2312" w:eastAsia="仿宋_GB2312" w:cs="仿宋_GB2312"/>
                <w:sz w:val="24"/>
              </w:rPr>
            </w:pPr>
            <w:r>
              <w:rPr>
                <w:rFonts w:ascii="仿宋_GB2312" w:hAnsi="仿宋_GB2312" w:eastAsia="仿宋_GB2312" w:cs="仿宋_GB2312"/>
                <w:sz w:val="24"/>
              </w:rPr>
              <w:t>5、认真做好</w:t>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HYPERLINK "http://rj.5ykj.com" \t "_blank" </w:instrText>
            </w:r>
            <w:r>
              <w:rPr>
                <w:rFonts w:ascii="仿宋_GB2312" w:hAnsi="仿宋_GB2312" w:eastAsia="仿宋_GB2312" w:cs="仿宋_GB2312"/>
                <w:sz w:val="24"/>
              </w:rPr>
              <w:fldChar w:fldCharType="separate"/>
            </w:r>
            <w:r>
              <w:rPr>
                <w:rFonts w:ascii="仿宋_GB2312" w:hAnsi="仿宋_GB2312" w:eastAsia="仿宋_GB2312" w:cs="仿宋_GB2312"/>
                <w:sz w:val="24"/>
              </w:rPr>
              <w:t>家长</w:t>
            </w:r>
            <w:r>
              <w:rPr>
                <w:rFonts w:ascii="仿宋_GB2312" w:hAnsi="仿宋_GB2312" w:eastAsia="仿宋_GB2312" w:cs="仿宋_GB2312"/>
                <w:sz w:val="24"/>
              </w:rPr>
              <w:fldChar w:fldCharType="end"/>
            </w:r>
            <w:r>
              <w:rPr>
                <w:rFonts w:ascii="仿宋_GB2312" w:hAnsi="仿宋_GB2312" w:eastAsia="仿宋_GB2312" w:cs="仿宋_GB2312"/>
                <w:sz w:val="24"/>
              </w:rPr>
              <w:t>工作，定时和每个幼儿家长保持联系，共同配合完成教育工作。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blHeader/>
        </w:trPr>
        <w:tc>
          <w:tcPr>
            <w:tcW w:w="648"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09"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早教中心</w:t>
            </w:r>
          </w:p>
        </w:tc>
        <w:tc>
          <w:tcPr>
            <w:tcW w:w="1854"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早教教师</w:t>
            </w:r>
          </w:p>
        </w:tc>
        <w:tc>
          <w:tcPr>
            <w:tcW w:w="52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了解0-6岁幼儿身心发展的规律，学习儿童早期教育优秀教育理论，形成先进教育理论体系。</w:t>
            </w:r>
          </w:p>
          <w:p>
            <w:pPr>
              <w:rPr>
                <w:rFonts w:hint="eastAsia" w:ascii="仿宋_GB2312" w:hAnsi="仿宋_GB2312" w:eastAsia="仿宋_GB2312" w:cs="仿宋_GB2312"/>
                <w:sz w:val="24"/>
              </w:rPr>
            </w:pPr>
            <w:r>
              <w:rPr>
                <w:rFonts w:hint="eastAsia" w:ascii="仿宋_GB2312" w:hAnsi="仿宋_GB2312" w:eastAsia="仿宋_GB2312" w:cs="仿宋_GB2312"/>
                <w:sz w:val="24"/>
              </w:rPr>
              <w:t>学习如何观察幼儿，并且学习如何记录观察日记，并通过观察记录分析幼儿生活学习状态。</w:t>
            </w:r>
          </w:p>
          <w:p>
            <w:pPr>
              <w:rPr>
                <w:rFonts w:hint="eastAsia" w:ascii="仿宋_GB2312" w:hAnsi="仿宋_GB2312" w:eastAsia="仿宋_GB2312" w:cs="仿宋_GB2312"/>
                <w:sz w:val="24"/>
              </w:rPr>
            </w:pPr>
            <w:r>
              <w:rPr>
                <w:rFonts w:hint="eastAsia" w:ascii="仿宋_GB2312" w:hAnsi="仿宋_GB2312" w:eastAsia="仿宋_GB2312" w:cs="仿宋_GB2312"/>
                <w:sz w:val="24"/>
              </w:rPr>
              <w:t>始终贯彻以学生为主体的教育方针，为幼儿提供适合幼儿发展的客观环境。根据自己的观察及时为幼儿制作并选择合适的教具。</w:t>
            </w:r>
          </w:p>
          <w:p>
            <w:pPr>
              <w:rPr>
                <w:rFonts w:hint="eastAsia" w:ascii="仿宋_GB2312" w:hAnsi="仿宋_GB2312" w:eastAsia="仿宋_GB2312" w:cs="仿宋_GB2312"/>
                <w:sz w:val="24"/>
              </w:rPr>
            </w:pPr>
            <w:r>
              <w:rPr>
                <w:rFonts w:hint="eastAsia" w:ascii="仿宋_GB2312" w:hAnsi="仿宋_GB2312" w:eastAsia="仿宋_GB2312" w:cs="仿宋_GB2312"/>
                <w:sz w:val="24"/>
              </w:rPr>
              <w:t>学习蒙台梭利、奥尔夫等教学法，熟练掌握设计实践教育活动技能。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648"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809"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艺术培训机构</w:t>
            </w:r>
          </w:p>
        </w:tc>
        <w:tc>
          <w:tcPr>
            <w:tcW w:w="1854"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艺术教师</w:t>
            </w:r>
          </w:p>
        </w:tc>
        <w:tc>
          <w:tcPr>
            <w:tcW w:w="52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了解幼儿学习艺术的基本规律，熟练掌握艺术培训技能。</w:t>
            </w:r>
          </w:p>
          <w:p>
            <w:pPr>
              <w:rPr>
                <w:rFonts w:hint="eastAsia" w:ascii="仿宋_GB2312" w:hAnsi="仿宋_GB2312" w:eastAsia="仿宋_GB2312" w:cs="仿宋_GB2312"/>
                <w:sz w:val="24"/>
              </w:rPr>
            </w:pPr>
            <w:r>
              <w:rPr>
                <w:rFonts w:hint="eastAsia" w:ascii="仿宋_GB2312" w:hAnsi="仿宋_GB2312" w:eastAsia="仿宋_GB2312" w:cs="仿宋_GB2312"/>
                <w:sz w:val="24"/>
              </w:rPr>
              <w:t>学习钻研艺术教学的各类教学方法，熟练掌握艺术教育教学的设计与实践。</w:t>
            </w:r>
          </w:p>
          <w:p>
            <w:pPr>
              <w:rPr>
                <w:rFonts w:hint="eastAsia" w:ascii="仿宋_GB2312" w:hAnsi="仿宋_GB2312" w:eastAsia="仿宋_GB2312" w:cs="仿宋_GB2312"/>
                <w:sz w:val="24"/>
              </w:rPr>
            </w:pPr>
            <w:r>
              <w:rPr>
                <w:rFonts w:hint="eastAsia" w:ascii="仿宋_GB2312" w:hAnsi="仿宋_GB2312" w:eastAsia="仿宋_GB2312" w:cs="仿宋_GB2312"/>
                <w:sz w:val="24"/>
              </w:rPr>
              <w:t>了解熟悉幼儿艺术考级制度及实际情况，有针对性地进行培训、备考。</w:t>
            </w:r>
          </w:p>
          <w:p>
            <w:pPr>
              <w:rPr>
                <w:rFonts w:hint="eastAsia" w:ascii="仿宋_GB2312" w:hAnsi="仿宋_GB2312" w:eastAsia="仿宋_GB2312" w:cs="仿宋_GB2312"/>
                <w:sz w:val="24"/>
              </w:rPr>
            </w:pPr>
            <w:r>
              <w:rPr>
                <w:rFonts w:hint="eastAsia" w:ascii="仿宋_GB2312" w:hAnsi="仿宋_GB2312" w:eastAsia="仿宋_GB2312" w:cs="仿宋_GB2312"/>
                <w:sz w:val="24"/>
              </w:rPr>
              <w:t>不断提高自我艺术修养与艺术技巧，进一步考取更高的相关等级证书。</w:t>
            </w:r>
          </w:p>
        </w:tc>
      </w:tr>
    </w:tbl>
    <w:p>
      <w:pPr>
        <w:rPr>
          <w:rFonts w:hint="eastAsia" w:ascii="仿宋_GB2312" w:hAnsi="仿宋_GB2312" w:eastAsia="仿宋_GB2312" w:cs="仿宋_GB2312"/>
          <w:sz w:val="24"/>
        </w:rPr>
      </w:pPr>
    </w:p>
    <w:p>
      <w:pPr>
        <w:pStyle w:val="2"/>
        <w:adjustRightInd w:val="0"/>
        <w:snapToGrid w:val="0"/>
        <w:spacing w:before="120" w:after="120" w:line="460" w:lineRule="exact"/>
        <w:rPr>
          <w:rFonts w:ascii="黑体" w:hAnsi="黑体"/>
          <w:b/>
          <w:szCs w:val="30"/>
        </w:rPr>
      </w:pPr>
      <w:bookmarkStart w:id="31" w:name="_Toc22062"/>
      <w:bookmarkStart w:id="32" w:name="_Toc20308"/>
      <w:bookmarkStart w:id="33" w:name="_Toc20561"/>
      <w:r>
        <w:rPr>
          <w:rFonts w:ascii="黑体" w:hAnsi="黑体"/>
          <w:b/>
          <w:szCs w:val="30"/>
        </w:rPr>
        <w:t>十、教学时间安排</w:t>
      </w:r>
      <w:bookmarkEnd w:id="31"/>
      <w:bookmarkEnd w:id="32"/>
      <w:bookmarkEnd w:id="33"/>
    </w:p>
    <w:p>
      <w:pPr>
        <w:pStyle w:val="4"/>
        <w:spacing w:line="460" w:lineRule="exact"/>
        <w:rPr>
          <w:rFonts w:hint="eastAsia" w:ascii="仿宋_GB2312" w:hAnsi="仿宋_GB2312" w:eastAsia="仿宋_GB2312" w:cs="仿宋_GB2312"/>
          <w:bCs w:val="0"/>
          <w:szCs w:val="28"/>
        </w:rPr>
      </w:pPr>
      <w:bookmarkStart w:id="34" w:name="_Toc6180"/>
      <w:r>
        <w:rPr>
          <w:rFonts w:hint="eastAsia" w:ascii="仿宋_GB2312" w:hAnsi="仿宋_GB2312" w:eastAsia="仿宋_GB2312" w:cs="仿宋_GB2312"/>
          <w:bCs w:val="0"/>
          <w:szCs w:val="28"/>
        </w:rPr>
        <w:t>（一）基本要求</w:t>
      </w:r>
      <w:bookmarkEnd w:id="34"/>
    </w:p>
    <w:p>
      <w:pPr>
        <w:pStyle w:val="5"/>
        <w:spacing w:line="460" w:lineRule="exact"/>
        <w:ind w:firstLine="562"/>
        <w:rPr>
          <w:rFonts w:hint="eastAsia"/>
        </w:rPr>
      </w:pPr>
      <w:r>
        <w:rPr>
          <w:rFonts w:hint="eastAsia"/>
        </w:rPr>
        <w:t>1、教学要求</w:t>
      </w:r>
    </w:p>
    <w:p>
      <w:pPr>
        <w:spacing w:line="460" w:lineRule="exact"/>
        <w:ind w:firstLine="64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学生综合素质与职业素质的要求以及学习专业课程所需的基本知识，为满足学生职业的可持续性发展，与基础课教师，企业专家共同开发基础课课程，选择充分与专业相结合的任务、项目或案例为载体，设计教学情境，充分满足人才培养素质能力的要求。</w:t>
      </w:r>
    </w:p>
    <w:p>
      <w:pPr>
        <w:pStyle w:val="5"/>
        <w:spacing w:line="460" w:lineRule="exact"/>
        <w:ind w:firstLine="562"/>
        <w:rPr>
          <w:rFonts w:hint="eastAsia"/>
        </w:rPr>
      </w:pPr>
      <w:r>
        <w:rPr>
          <w:rFonts w:hint="eastAsia"/>
        </w:rPr>
        <w:t>2、毕业要求</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学生完成本专业所需修的全部课程模块学习，成绩合格，品德操行评分合格，计算机统考合格，并取得保育员中级证书的给以毕业。</w:t>
      </w:r>
    </w:p>
    <w:p>
      <w:pPr>
        <w:pStyle w:val="4"/>
        <w:spacing w:line="460" w:lineRule="exact"/>
        <w:rPr>
          <w:rFonts w:hint="eastAsia" w:ascii="仿宋_GB2312" w:hAnsi="仿宋_GB2312" w:eastAsia="仿宋_GB2312" w:cs="仿宋_GB2312"/>
          <w:bCs w:val="0"/>
          <w:szCs w:val="28"/>
        </w:rPr>
      </w:pPr>
    </w:p>
    <w:p>
      <w:pPr>
        <w:pStyle w:val="4"/>
        <w:spacing w:line="460" w:lineRule="exact"/>
        <w:rPr>
          <w:rFonts w:hint="eastAsia"/>
        </w:rPr>
      </w:pPr>
      <w:bookmarkStart w:id="35" w:name="_Toc6560"/>
      <w:r>
        <w:rPr>
          <w:rFonts w:hint="eastAsia"/>
        </w:rPr>
        <w:t>（二）教学安排建议</w:t>
      </w:r>
      <w:bookmarkEnd w:id="35"/>
    </w:p>
    <w:tbl>
      <w:tblPr>
        <w:tblStyle w:val="10"/>
        <w:tblpPr w:leftFromText="180" w:rightFromText="180" w:vertAnchor="text" w:horzAnchor="page" w:tblpX="1185" w:tblpY="586"/>
        <w:tblOverlap w:val="never"/>
        <w:tblW w:w="10600" w:type="dxa"/>
        <w:tblInd w:w="0" w:type="dxa"/>
        <w:tblLayout w:type="fixed"/>
        <w:tblCellMar>
          <w:top w:w="0" w:type="dxa"/>
          <w:left w:w="108" w:type="dxa"/>
          <w:bottom w:w="0" w:type="dxa"/>
          <w:right w:w="108" w:type="dxa"/>
        </w:tblCellMar>
      </w:tblPr>
      <w:tblGrid>
        <w:gridCol w:w="835"/>
        <w:gridCol w:w="855"/>
        <w:gridCol w:w="2083"/>
        <w:gridCol w:w="886"/>
        <w:gridCol w:w="1021"/>
        <w:gridCol w:w="1162"/>
        <w:gridCol w:w="735"/>
        <w:gridCol w:w="876"/>
        <w:gridCol w:w="735"/>
        <w:gridCol w:w="677"/>
        <w:gridCol w:w="735"/>
      </w:tblGrid>
      <w:tr>
        <w:tblPrEx>
          <w:tblCellMar>
            <w:top w:w="0" w:type="dxa"/>
            <w:left w:w="108" w:type="dxa"/>
            <w:bottom w:w="0" w:type="dxa"/>
            <w:right w:w="108" w:type="dxa"/>
          </w:tblCellMar>
        </w:tblPrEx>
        <w:trPr>
          <w:trHeight w:val="323" w:hRule="atLeast"/>
        </w:trPr>
        <w:tc>
          <w:tcPr>
            <w:tcW w:w="169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课程类别</w:t>
            </w:r>
          </w:p>
        </w:tc>
        <w:tc>
          <w:tcPr>
            <w:tcW w:w="20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课程名称</w:t>
            </w:r>
          </w:p>
        </w:tc>
        <w:tc>
          <w:tcPr>
            <w:tcW w:w="8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学分</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总学时</w:t>
            </w:r>
          </w:p>
        </w:tc>
        <w:tc>
          <w:tcPr>
            <w:tcW w:w="492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开课学期与周课时</w:t>
            </w:r>
          </w:p>
        </w:tc>
      </w:tr>
      <w:tr>
        <w:tblPrEx>
          <w:tblCellMar>
            <w:top w:w="0" w:type="dxa"/>
            <w:left w:w="108" w:type="dxa"/>
            <w:bottom w:w="0" w:type="dxa"/>
            <w:right w:w="108" w:type="dxa"/>
          </w:tblCellMar>
        </w:tblPrEx>
        <w:trPr>
          <w:trHeight w:val="323"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4"/>
              </w:rPr>
            </w:pPr>
          </w:p>
        </w:tc>
        <w:tc>
          <w:tcPr>
            <w:tcW w:w="20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4"/>
              </w:rPr>
            </w:pPr>
          </w:p>
        </w:tc>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4"/>
              </w:rPr>
            </w:pP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w:t>
            </w:r>
          </w:p>
        </w:tc>
      </w:tr>
      <w:tr>
        <w:tblPrEx>
          <w:tblCellMar>
            <w:top w:w="0" w:type="dxa"/>
            <w:left w:w="108" w:type="dxa"/>
            <w:bottom w:w="0" w:type="dxa"/>
            <w:right w:w="108" w:type="dxa"/>
          </w:tblCellMar>
        </w:tblPrEx>
        <w:trPr>
          <w:trHeight w:val="323" w:hRule="atLeast"/>
        </w:trPr>
        <w:tc>
          <w:tcPr>
            <w:tcW w:w="169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公共基础课</w:t>
            </w: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语文</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w:t>
            </w: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23"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数学</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2</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23"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英语</w:t>
            </w:r>
          </w:p>
        </w:tc>
        <w:tc>
          <w:tcPr>
            <w:tcW w:w="88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72</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w:t>
            </w: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lang w:val="en-US" w:eastAsia="zh-CN"/>
              </w:rPr>
            </w:pPr>
          </w:p>
        </w:tc>
      </w:tr>
      <w:tr>
        <w:tblPrEx>
          <w:tblCellMar>
            <w:top w:w="0" w:type="dxa"/>
            <w:left w:w="108" w:type="dxa"/>
            <w:bottom w:w="0" w:type="dxa"/>
            <w:right w:w="108" w:type="dxa"/>
          </w:tblCellMar>
        </w:tblPrEx>
        <w:trPr>
          <w:trHeight w:val="326"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政治</w:t>
            </w:r>
          </w:p>
        </w:tc>
        <w:tc>
          <w:tcPr>
            <w:tcW w:w="88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18</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336"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体育</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1</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13"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计算机基础</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w:t>
            </w:r>
          </w:p>
        </w:tc>
        <w:tc>
          <w:tcPr>
            <w:tcW w:w="102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36</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法律常识</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102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18</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7"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经济与政治常识</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2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18</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00" w:hRule="atLeast"/>
        </w:trPr>
        <w:tc>
          <w:tcPr>
            <w:tcW w:w="16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技校生就业与创业指导</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2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18</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1</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专业课程</w:t>
            </w:r>
          </w:p>
        </w:tc>
        <w:tc>
          <w:tcPr>
            <w:tcW w:w="855" w:type="dxa"/>
            <w:vMerge w:val="restart"/>
            <w:tcBorders>
              <w:top w:val="nil"/>
              <w:left w:val="nil"/>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专业课程</w:t>
            </w: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舞蹈基础</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8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民族民间舞蹈</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现代舞</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幼儿舞蹈</w:t>
            </w:r>
          </w:p>
        </w:tc>
        <w:tc>
          <w:tcPr>
            <w:tcW w:w="88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4</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琴法</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2</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钢琴基础</w:t>
            </w:r>
          </w:p>
        </w:tc>
        <w:tc>
          <w:tcPr>
            <w:tcW w:w="88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钢琴基础</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72"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即兴伴奏</w:t>
            </w:r>
          </w:p>
        </w:tc>
        <w:tc>
          <w:tcPr>
            <w:tcW w:w="886" w:type="dxa"/>
            <w:tcBorders>
              <w:top w:val="nil"/>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4</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nil"/>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简笔画</w:t>
            </w: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2</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绘画与色彩</w:t>
            </w: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nil"/>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手工制作</w:t>
            </w:r>
          </w:p>
        </w:tc>
        <w:tc>
          <w:tcPr>
            <w:tcW w:w="88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7"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幼儿园环境创设</w:t>
            </w:r>
          </w:p>
        </w:tc>
        <w:tc>
          <w:tcPr>
            <w:tcW w:w="8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4</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637"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视唱与基础发声</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nil"/>
              <w:left w:val="nil"/>
              <w:bottom w:val="nil"/>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162" w:type="dxa"/>
            <w:tcBorders>
              <w:top w:val="nil"/>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35" w:type="dxa"/>
            <w:tcBorders>
              <w:top w:val="nil"/>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7"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视唱练耳与歌唱</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single" w:color="auto" w:sz="4" w:space="0"/>
              <w:left w:val="nil"/>
              <w:bottom w:val="nil"/>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162"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76"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5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乐理</w:t>
            </w:r>
          </w:p>
        </w:tc>
        <w:tc>
          <w:tcPr>
            <w:tcW w:w="88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35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教师口语</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4</w:t>
            </w:r>
          </w:p>
        </w:tc>
        <w:tc>
          <w:tcPr>
            <w:tcW w:w="6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nil"/>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学前教育学</w:t>
            </w:r>
          </w:p>
        </w:tc>
        <w:tc>
          <w:tcPr>
            <w:tcW w:w="8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2</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2083" w:type="dxa"/>
            <w:tcBorders>
              <w:top w:val="nil"/>
              <w:left w:val="nil"/>
              <w:bottom w:val="nil"/>
              <w:right w:val="nil"/>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幼儿心理学</w:t>
            </w:r>
          </w:p>
        </w:tc>
        <w:tc>
          <w:tcPr>
            <w:tcW w:w="886" w:type="dxa"/>
            <w:tcBorders>
              <w:top w:val="nil"/>
              <w:left w:val="single" w:color="auto" w:sz="4" w:space="0"/>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nil"/>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876" w:type="dxa"/>
            <w:tcBorders>
              <w:top w:val="nil"/>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23"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83"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课件制作</w:t>
            </w:r>
          </w:p>
        </w:tc>
        <w:tc>
          <w:tcPr>
            <w:tcW w:w="886"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single" w:color="auto" w:sz="4" w:space="0"/>
              <w:left w:val="nil"/>
              <w:bottom w:val="nil"/>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162"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7" w:hRule="atLeast"/>
        </w:trPr>
        <w:tc>
          <w:tcPr>
            <w:tcW w:w="8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5" w:type="dxa"/>
            <w:vMerge w:val="restart"/>
            <w:tcBorders>
              <w:top w:val="nil"/>
              <w:left w:val="nil"/>
              <w:right w:val="single" w:color="auto" w:sz="4" w:space="0"/>
            </w:tcBorders>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方向一：幼儿园教师、保育员</w:t>
            </w:r>
          </w:p>
        </w:tc>
        <w:tc>
          <w:tcPr>
            <w:tcW w:w="20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幼儿园教育活动设计与实践</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7" w:hRule="atLeast"/>
        </w:trPr>
        <w:tc>
          <w:tcPr>
            <w:tcW w:w="8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幼儿游戏教学与组织</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30" w:hRule="atLeast"/>
        </w:trPr>
        <w:tc>
          <w:tcPr>
            <w:tcW w:w="8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保育员</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2</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7" w:hRule="atLeast"/>
        </w:trPr>
        <w:tc>
          <w:tcPr>
            <w:tcW w:w="8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学前卫生与健康</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7" w:hRule="atLeast"/>
        </w:trPr>
        <w:tc>
          <w:tcPr>
            <w:tcW w:w="8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right w:val="single" w:color="auto" w:sz="4" w:space="0"/>
            </w:tcBorders>
            <w:noWrap w:val="0"/>
            <w:vAlign w:val="center"/>
          </w:tcPr>
          <w:p>
            <w:pPr>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艺术活动设计与实践</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16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　2</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29" w:hRule="atLeast"/>
        </w:trPr>
        <w:tc>
          <w:tcPr>
            <w:tcW w:w="8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855" w:type="dxa"/>
            <w:vMerge w:val="restart"/>
            <w:tcBorders>
              <w:top w:val="nil"/>
              <w:left w:val="nil"/>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方向二：早教、艺术培训教师　</w:t>
            </w: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钢琴考级课程</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single" w:color="auto" w:sz="4" w:space="0"/>
              <w:left w:val="nil"/>
              <w:bottom w:val="nil"/>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2</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76" w:hRule="atLeast"/>
        </w:trPr>
        <w:tc>
          <w:tcPr>
            <w:tcW w:w="8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855" w:type="dxa"/>
            <w:vMerge w:val="continue"/>
            <w:tcBorders>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20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舞蹈考级课程</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21" w:type="dxa"/>
            <w:tcBorders>
              <w:top w:val="single" w:color="auto" w:sz="4" w:space="0"/>
              <w:left w:val="nil"/>
              <w:bottom w:val="nil"/>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162"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76"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5" w:type="dxa"/>
            <w:tcBorders>
              <w:top w:val="single" w:color="auto" w:sz="4" w:space="0"/>
              <w:left w:val="nil"/>
              <w:bottom w:val="nil"/>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4</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51" w:hRule="atLeast"/>
        </w:trPr>
        <w:tc>
          <w:tcPr>
            <w:tcW w:w="83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实习</w:t>
            </w:r>
          </w:p>
        </w:tc>
        <w:tc>
          <w:tcPr>
            <w:tcW w:w="208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幼儿教师、保育员、早教、艺术培训教师</w:t>
            </w:r>
          </w:p>
        </w:tc>
        <w:tc>
          <w:tcPr>
            <w:tcW w:w="88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75</w:t>
            </w:r>
          </w:p>
        </w:tc>
        <w:tc>
          <w:tcPr>
            <w:tcW w:w="102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1332　</w:t>
            </w:r>
          </w:p>
        </w:tc>
        <w:tc>
          <w:tcPr>
            <w:tcW w:w="116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　</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　</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30　</w:t>
            </w:r>
          </w:p>
        </w:tc>
        <w:tc>
          <w:tcPr>
            <w:tcW w:w="6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lang w:val="en-US" w:eastAsia="zh-CN" w:bidi="ar-SA"/>
              </w:rPr>
            </w:pPr>
          </w:p>
        </w:tc>
        <w:tc>
          <w:tcPr>
            <w:tcW w:w="73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26" w:hRule="atLeast"/>
        </w:trPr>
        <w:tc>
          <w:tcPr>
            <w:tcW w:w="37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周学时</w:t>
            </w:r>
          </w:p>
        </w:tc>
        <w:tc>
          <w:tcPr>
            <w:tcW w:w="886" w:type="dxa"/>
            <w:tcBorders>
              <w:top w:val="nil"/>
              <w:left w:val="nil"/>
              <w:bottom w:val="single" w:color="auto" w:sz="4" w:space="0"/>
              <w:right w:val="single" w:color="auto" w:sz="4" w:space="0"/>
            </w:tcBorders>
            <w:noWrap w:val="0"/>
            <w:vAlign w:val="center"/>
          </w:tcPr>
          <w:p>
            <w:pPr>
              <w:widowControl/>
              <w:jc w:val="center"/>
              <w:rPr>
                <w:color w:val="FF0000"/>
                <w:kern w:val="0"/>
                <w:sz w:val="24"/>
              </w:rPr>
            </w:pPr>
            <w:r>
              <w:rPr>
                <w:color w:val="FF0000"/>
                <w:kern w:val="0"/>
                <w:sz w:val="24"/>
              </w:rPr>
              <w:t>　</w:t>
            </w:r>
          </w:p>
        </w:tc>
        <w:tc>
          <w:tcPr>
            <w:tcW w:w="1021" w:type="dxa"/>
            <w:tcBorders>
              <w:top w:val="nil"/>
              <w:left w:val="nil"/>
              <w:bottom w:val="single" w:color="auto" w:sz="4" w:space="0"/>
              <w:right w:val="single" w:color="auto" w:sz="4" w:space="0"/>
            </w:tcBorders>
            <w:noWrap w:val="0"/>
            <w:vAlign w:val="center"/>
          </w:tcPr>
          <w:p>
            <w:pPr>
              <w:widowControl/>
              <w:jc w:val="center"/>
              <w:rPr>
                <w:kern w:val="0"/>
                <w:sz w:val="24"/>
              </w:rPr>
            </w:pPr>
            <w:r>
              <w:rPr>
                <w:kern w:val="0"/>
                <w:sz w:val="24"/>
              </w:rPr>
              <w:t>　</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26</w:t>
            </w:r>
          </w:p>
        </w:tc>
        <w:tc>
          <w:tcPr>
            <w:tcW w:w="735"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r>
              <w:rPr>
                <w:kern w:val="0"/>
                <w:szCs w:val="21"/>
              </w:rPr>
              <w:t>2</w:t>
            </w:r>
            <w:r>
              <w:rPr>
                <w:rFonts w:hint="eastAsia"/>
                <w:kern w:val="0"/>
                <w:szCs w:val="21"/>
              </w:rPr>
              <w:t>6</w:t>
            </w:r>
          </w:p>
        </w:tc>
        <w:tc>
          <w:tcPr>
            <w:tcW w:w="876"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r>
              <w:rPr>
                <w:kern w:val="0"/>
                <w:szCs w:val="21"/>
              </w:rPr>
              <w:t>2</w:t>
            </w:r>
            <w:r>
              <w:rPr>
                <w:rFonts w:hint="eastAsia"/>
                <w:kern w:val="0"/>
                <w:szCs w:val="21"/>
              </w:rPr>
              <w:t>6</w:t>
            </w:r>
          </w:p>
        </w:tc>
        <w:tc>
          <w:tcPr>
            <w:tcW w:w="735"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p>
        </w:tc>
        <w:tc>
          <w:tcPr>
            <w:tcW w:w="677"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73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26</w:t>
            </w:r>
          </w:p>
        </w:tc>
      </w:tr>
      <w:tr>
        <w:tblPrEx>
          <w:tblCellMar>
            <w:top w:w="0" w:type="dxa"/>
            <w:left w:w="108" w:type="dxa"/>
            <w:bottom w:w="0" w:type="dxa"/>
            <w:right w:w="108" w:type="dxa"/>
          </w:tblCellMar>
        </w:tblPrEx>
        <w:trPr>
          <w:trHeight w:val="336" w:hRule="atLeast"/>
        </w:trPr>
        <w:tc>
          <w:tcPr>
            <w:tcW w:w="37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　计</w:t>
            </w:r>
          </w:p>
        </w:tc>
        <w:tc>
          <w:tcPr>
            <w:tcW w:w="886" w:type="dxa"/>
            <w:tcBorders>
              <w:top w:val="nil"/>
              <w:left w:val="nil"/>
              <w:bottom w:val="single" w:color="auto" w:sz="4" w:space="0"/>
              <w:right w:val="single" w:color="auto" w:sz="4" w:space="0"/>
            </w:tcBorders>
            <w:noWrap w:val="0"/>
            <w:vAlign w:val="center"/>
          </w:tcPr>
          <w:p>
            <w:pPr>
              <w:widowControl/>
              <w:jc w:val="center"/>
              <w:rPr>
                <w:rFonts w:hint="eastAsia"/>
                <w:color w:val="000000"/>
                <w:kern w:val="0"/>
                <w:sz w:val="24"/>
              </w:rPr>
            </w:pPr>
            <w:r>
              <w:rPr>
                <w:rFonts w:hint="eastAsia"/>
                <w:color w:val="000000"/>
                <w:kern w:val="0"/>
                <w:sz w:val="24"/>
              </w:rPr>
              <w:t>183</w:t>
            </w:r>
          </w:p>
        </w:tc>
        <w:tc>
          <w:tcPr>
            <w:tcW w:w="5941" w:type="dxa"/>
            <w:gridSpan w:val="7"/>
            <w:tcBorders>
              <w:top w:val="single" w:color="auto" w:sz="4" w:space="0"/>
              <w:left w:val="nil"/>
              <w:bottom w:val="single" w:color="auto" w:sz="4" w:space="0"/>
              <w:right w:val="single" w:color="auto" w:sz="4" w:space="0"/>
            </w:tcBorders>
            <w:noWrap w:val="0"/>
            <w:vAlign w:val="center"/>
          </w:tcPr>
          <w:p>
            <w:pPr>
              <w:widowControl/>
              <w:rPr>
                <w:rFonts w:hint="default" w:eastAsia="宋体"/>
                <w:kern w:val="0"/>
                <w:sz w:val="24"/>
                <w:lang w:val="en-US" w:eastAsia="zh-CN"/>
              </w:rPr>
            </w:pPr>
            <w:r>
              <w:rPr>
                <w:rFonts w:hint="eastAsia"/>
                <w:kern w:val="0"/>
                <w:sz w:val="24"/>
              </w:rPr>
              <w:t xml:space="preserve">                     3</w:t>
            </w:r>
            <w:r>
              <w:rPr>
                <w:rFonts w:hint="eastAsia"/>
                <w:kern w:val="0"/>
                <w:sz w:val="24"/>
                <w:lang w:val="en-US" w:eastAsia="zh-CN"/>
              </w:rPr>
              <w:t>444</w:t>
            </w:r>
          </w:p>
        </w:tc>
      </w:tr>
    </w:tbl>
    <w:p>
      <w:pPr>
        <w:rPr>
          <w:rFonts w:hint="eastAsia" w:ascii="Verdana" w:hAnsi="Verdana" w:cs="Verdana"/>
          <w:kern w:val="0"/>
          <w:sz w:val="20"/>
          <w:szCs w:val="20"/>
        </w:rPr>
      </w:pPr>
    </w:p>
    <w:p>
      <w:pPr>
        <w:adjustRightInd w:val="0"/>
        <w:snapToGrid w:val="0"/>
        <w:spacing w:line="440" w:lineRule="exact"/>
        <w:rPr>
          <w:rFonts w:hint="eastAsia" w:ascii="仿宋_GB2312" w:eastAsia="仿宋_GB2312"/>
          <w:szCs w:val="21"/>
        </w:rPr>
      </w:pPr>
      <w:r>
        <w:rPr>
          <w:rFonts w:hint="eastAsia" w:ascii="仿宋_GB2312" w:eastAsia="仿宋_GB2312"/>
          <w:szCs w:val="21"/>
        </w:rPr>
        <w:t>注：校外实训为第一，第二、三分别为一周，第四学期分别为两周，实训地点为本专业校企合作单位。</w:t>
      </w:r>
    </w:p>
    <w:p>
      <w:pPr>
        <w:spacing w:line="460" w:lineRule="exact"/>
        <w:rPr>
          <w:rFonts w:hint="eastAsia" w:ascii="Verdana" w:hAnsi="Verdana" w:cs="Verdana"/>
          <w:kern w:val="0"/>
          <w:sz w:val="20"/>
          <w:szCs w:val="20"/>
        </w:rPr>
      </w:pPr>
    </w:p>
    <w:p>
      <w:pPr>
        <w:pStyle w:val="4"/>
        <w:spacing w:line="460" w:lineRule="exact"/>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注：一般16－18学时为1个学分，3年制总学分不得少于170。军训、社会实践、入学教育、毕业教育等活动，以1周为1学分，共5学分。</w:t>
      </w:r>
    </w:p>
    <w:p>
      <w:pPr>
        <w:pStyle w:val="2"/>
        <w:spacing w:line="460" w:lineRule="exact"/>
        <w:rPr>
          <w:rFonts w:hint="eastAsia"/>
        </w:rPr>
      </w:pPr>
      <w:bookmarkStart w:id="36" w:name="_Toc29655"/>
      <w:bookmarkStart w:id="37" w:name="_Toc30690"/>
      <w:bookmarkStart w:id="38" w:name="_Toc7425"/>
      <w:r>
        <w:t>十一、教学实施</w:t>
      </w:r>
      <w:bookmarkEnd w:id="36"/>
      <w:bookmarkEnd w:id="37"/>
      <w:bookmarkEnd w:id="38"/>
    </w:p>
    <w:p>
      <w:pPr>
        <w:pStyle w:val="4"/>
        <w:spacing w:line="460" w:lineRule="exact"/>
        <w:rPr>
          <w:rFonts w:hint="eastAsia"/>
        </w:rPr>
      </w:pPr>
      <w:bookmarkStart w:id="39" w:name="_Toc8593"/>
      <w:r>
        <w:rPr>
          <w:rFonts w:hint="eastAsia"/>
        </w:rPr>
        <w:t>（一）教学要求</w:t>
      </w:r>
      <w:bookmarkEnd w:id="39"/>
    </w:p>
    <w:p>
      <w:pPr>
        <w:pStyle w:val="5"/>
        <w:spacing w:line="460" w:lineRule="exact"/>
        <w:ind w:firstLine="562"/>
        <w:rPr>
          <w:rFonts w:hint="eastAsia"/>
        </w:rPr>
      </w:pPr>
      <w:r>
        <w:rPr>
          <w:rFonts w:hint="eastAsia"/>
        </w:rPr>
        <w:t>1、公共基础课</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根据不同基础课程的特点，找到与本专业切合点，以将来职业实际工作需要为导向，教学中灵活运用启发引导、分组讨论，展示汇报等行为导向教学方法锻炼学生培养学生独立思考、自信大胆、全面发展、自主学习的能力。</w:t>
      </w:r>
    </w:p>
    <w:p>
      <w:pPr>
        <w:pStyle w:val="5"/>
        <w:spacing w:line="460" w:lineRule="exact"/>
        <w:ind w:firstLine="562"/>
        <w:rPr>
          <w:rFonts w:hint="eastAsia"/>
        </w:rPr>
      </w:pPr>
      <w:r>
        <w:rPr>
          <w:rFonts w:hint="eastAsia"/>
        </w:rPr>
        <w:t>2.专业技能课</w:t>
      </w:r>
    </w:p>
    <w:p>
      <w:pPr>
        <w:pStyle w:val="4"/>
        <w:spacing w:line="460" w:lineRule="exact"/>
        <w:ind w:firstLine="560" w:firstLineChars="200"/>
        <w:rPr>
          <w:rFonts w:hint="eastAsia" w:ascii="仿宋_GB2312" w:hAnsi="仿宋_GB2312" w:eastAsia="仿宋_GB2312" w:cs="仿宋_GB2312"/>
          <w:b/>
          <w:bCs w:val="0"/>
          <w:szCs w:val="28"/>
        </w:rPr>
      </w:pPr>
      <w:bookmarkStart w:id="40" w:name="_Toc13620"/>
      <w:r>
        <w:rPr>
          <w:rFonts w:hint="eastAsia" w:ascii="仿宋_GB2312" w:hAnsi="仿宋_GB2312" w:eastAsia="仿宋_GB2312" w:cs="仿宋_GB2312"/>
          <w:bCs w:val="0"/>
          <w:szCs w:val="28"/>
        </w:rPr>
        <w:t>经过大量的幼儿园调研，在华南师范大学幼儿教育系张博系主任等多名幼儿教育名家教授的指导下，最后确定了幼儿教育与管理专业的新课程体系，特点是：</w:t>
      </w:r>
      <w:r>
        <w:rPr>
          <w:rFonts w:hint="eastAsia" w:ascii="仿宋_GB2312" w:hAnsi="仿宋_GB2312" w:eastAsia="仿宋_GB2312" w:cs="仿宋_GB2312"/>
          <w:b/>
          <w:bCs w:val="0"/>
          <w:szCs w:val="28"/>
        </w:rPr>
        <w:t>树立理念，循序渐进，结合实际，形成能力，突出特长。</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 xml:space="preserve">首先是树立观念。在新时期，幼儿教师最重要的基本功便是先进的教育理念。通过核心课程幼儿教育学、幼儿心理学、蒙氏教学法等课程帮助学生建立起基本的教育观念。                                       </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其次便是教师的各种工作技能，其中包括保育技能、艺术技能（弹、跳、唱、做）、教育教学组织技能。这些能力的形成并非一朝一夕，因此课程设置是按照学习的规律，循序渐进、由浅至深地系统性安排课程，使得各种技能在四个学期细水长流般累积，最后水到渠成形成能力。届时学生可以根据自己的特长选择参加各类等级考试获得资格证书，统过参加等级考试提升为幼儿艺术培训教师，如幼儿舞蹈教师、美术教师、钢琴教师等等。</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通过多种类型的校企合作的深入调研后，针对工作岗位的实际需要对课程进行改革，将幼儿园教师、早教中心教师和幼儿艺术培训机构教师的工作内容进行细化分析，将课程也一一分解，使之工作内容紧密结合。如琴法课先是入门的基础琴法，然后上幼儿歌曲与流行歌曲教程对指法做进一步的提升，最后落脚到幼儿教师实际工作中最常用的幼儿歌曲伴奏和创编，最后有这方面特长的同学再经过钢琴考级课程的训练，参加钢琴考级，成为专门的幼儿钢琴教师。</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为提高整体的教学质量，我们增加了一系列课外教学活动补充：</w:t>
      </w:r>
    </w:p>
    <w:p>
      <w:pPr>
        <w:pStyle w:val="4"/>
        <w:spacing w:line="460" w:lineRule="exact"/>
        <w:ind w:firstLine="562" w:firstLineChars="200"/>
        <w:rPr>
          <w:rFonts w:hint="eastAsia" w:ascii="仿宋_GB2312" w:hAnsi="仿宋_GB2312" w:eastAsia="仿宋_GB2312" w:cs="仿宋_GB2312"/>
          <w:b/>
          <w:bCs w:val="0"/>
          <w:szCs w:val="28"/>
        </w:rPr>
      </w:pPr>
      <w:r>
        <w:rPr>
          <w:rFonts w:hint="eastAsia" w:ascii="仿宋_GB2312" w:hAnsi="仿宋_GB2312" w:eastAsia="仿宋_GB2312" w:cs="仿宋_GB2312"/>
          <w:b/>
          <w:bCs w:val="0"/>
          <w:szCs w:val="28"/>
        </w:rPr>
        <w:t>1.毕业汇演。</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每年5月举办 “幼儿教育”专业专场毕业汇报演出。整台晚会由全体幼儿教育与管理专业教师指导，本专业独立完成。将全方面展现本专业学生的艺术专业水准，包括舞蹈、乐器演奏、独唱、朗诵、甚至舞台剧的形式，届时将邀请校企合作的幼儿园早教中心、校内艺术老师友情参与，给大家呈现出一台精彩纷呈的视听盛宴。毕业汇演可以提高学生的专业水平和艺术表现力。舞台演出可以激发学生的学习需求，可以锻炼学生各方面的能力，提高学生综合素质，增强自信心，有利于教师提高教学水平。</w:t>
      </w:r>
    </w:p>
    <w:p>
      <w:pPr>
        <w:pStyle w:val="4"/>
        <w:spacing w:line="460" w:lineRule="exact"/>
        <w:ind w:firstLine="562" w:firstLineChars="200"/>
        <w:rPr>
          <w:rFonts w:hint="eastAsia" w:ascii="仿宋_GB2312" w:hAnsi="仿宋_GB2312" w:eastAsia="仿宋_GB2312" w:cs="仿宋_GB2312"/>
          <w:b/>
          <w:bCs w:val="0"/>
          <w:szCs w:val="28"/>
        </w:rPr>
      </w:pPr>
      <w:r>
        <w:rPr>
          <w:rFonts w:hint="eastAsia" w:ascii="仿宋_GB2312" w:hAnsi="仿宋_GB2312" w:eastAsia="仿宋_GB2312" w:cs="仿宋_GB2312"/>
          <w:b/>
          <w:bCs w:val="0"/>
          <w:szCs w:val="28"/>
        </w:rPr>
        <w:t>2.每月一赛</w:t>
      </w:r>
    </w:p>
    <w:p>
      <w:pPr>
        <w:pStyle w:val="4"/>
        <w:spacing w:line="460" w:lineRule="exact"/>
        <w:ind w:firstLine="560" w:firstLineChars="200"/>
        <w:rPr>
          <w:rFonts w:hint="eastAsia" w:ascii="仿宋_GB2312" w:hAnsi="仿宋_GB2312" w:eastAsia="仿宋_GB2312" w:cs="仿宋_GB2312"/>
          <w:bCs w:val="0"/>
          <w:szCs w:val="28"/>
        </w:rPr>
      </w:pPr>
      <w:r>
        <w:rPr>
          <w:rFonts w:ascii="仿宋_GB2312" w:hAnsi="仿宋_GB2312" w:eastAsia="仿宋_GB2312" w:cs="仿宋_GB2312"/>
          <w:bCs w:val="0"/>
          <w:szCs w:val="28"/>
        </w:rPr>
        <w:t>多数学生不满足学校单调的甚至有些枯燥的课堂生活，</w:t>
      </w:r>
      <w:r>
        <w:rPr>
          <w:rFonts w:hint="eastAsia" w:ascii="仿宋_GB2312" w:hAnsi="仿宋_GB2312" w:eastAsia="仿宋_GB2312" w:cs="仿宋_GB2312"/>
          <w:bCs w:val="0"/>
          <w:szCs w:val="28"/>
        </w:rPr>
        <w:t>而且很多能力的课程光靠课堂难体现出其实力和价值。针对这样的特点，我们计划根据每个学期的课程设计每课一赛。既可以激发他们学习的兴趣，增强的自信心，又能以赛带练，以赛促学，以赛促改，</w:t>
      </w:r>
      <w:r>
        <w:rPr>
          <w:rFonts w:ascii="仿宋_GB2312" w:hAnsi="仿宋_GB2312" w:eastAsia="仿宋_GB2312" w:cs="仿宋_GB2312"/>
          <w:bCs w:val="0"/>
          <w:szCs w:val="28"/>
        </w:rPr>
        <w:t>满足了他们的求知、发展和实践的需求，诱释出他们青春活力</w:t>
      </w:r>
      <w:r>
        <w:rPr>
          <w:rFonts w:hint="eastAsia" w:ascii="仿宋_GB2312" w:hAnsi="仿宋_GB2312" w:eastAsia="仿宋_GB2312" w:cs="仿宋_GB2312"/>
          <w:bCs w:val="0"/>
          <w:szCs w:val="28"/>
        </w:rPr>
        <w:t>。</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例如：</w:t>
      </w:r>
    </w:p>
    <w:tbl>
      <w:tblPr>
        <w:tblStyle w:val="1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37"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课程</w:t>
            </w:r>
          </w:p>
        </w:tc>
        <w:tc>
          <w:tcPr>
            <w:tcW w:w="4238"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37"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民族民间舞蹈</w:t>
            </w:r>
          </w:p>
        </w:tc>
        <w:tc>
          <w:tcPr>
            <w:tcW w:w="4238"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民族舞独舞比赛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37" w:type="dxa"/>
            <w:noWrap w:val="0"/>
            <w:vAlign w:val="center"/>
          </w:tcPr>
          <w:p>
            <w:pPr>
              <w:widowControl/>
              <w:spacing w:line="460" w:lineRule="exact"/>
              <w:jc w:val="center"/>
              <w:rPr>
                <w:rFonts w:ascii="仿宋_GB2312" w:hAnsi="宋体" w:eastAsia="仿宋_GB2312" w:cs="宋体"/>
                <w:kern w:val="0"/>
                <w:sz w:val="24"/>
              </w:rPr>
            </w:pPr>
            <w:r>
              <w:rPr>
                <w:rFonts w:hint="eastAsia" w:ascii="仿宋_GB2312" w:hAnsi="宋体" w:eastAsia="仿宋_GB2312" w:cs="宋体"/>
                <w:kern w:val="0"/>
                <w:sz w:val="24"/>
              </w:rPr>
              <w:t>歌曲伴奏与配唱创编</w:t>
            </w:r>
          </w:p>
        </w:tc>
        <w:tc>
          <w:tcPr>
            <w:tcW w:w="4238"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幼儿歌曲伴奏创编表演比赛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37" w:type="dxa"/>
            <w:noWrap w:val="0"/>
            <w:vAlign w:val="center"/>
          </w:tcPr>
          <w:p>
            <w:pPr>
              <w:widowControl/>
              <w:spacing w:line="460" w:lineRule="exact"/>
              <w:jc w:val="center"/>
              <w:rPr>
                <w:rFonts w:ascii="仿宋_GB2312" w:hAnsi="宋体" w:eastAsia="仿宋_GB2312" w:cs="宋体"/>
                <w:kern w:val="0"/>
                <w:sz w:val="24"/>
              </w:rPr>
            </w:pPr>
            <w:r>
              <w:rPr>
                <w:rFonts w:hint="eastAsia" w:ascii="仿宋_GB2312" w:hAnsi="宋体" w:eastAsia="仿宋_GB2312" w:cs="宋体"/>
                <w:kern w:val="0"/>
                <w:sz w:val="24"/>
              </w:rPr>
              <w:t>幼儿园环境设计</w:t>
            </w:r>
          </w:p>
        </w:tc>
        <w:tc>
          <w:tcPr>
            <w:tcW w:w="4238"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幼儿园区域活动设计比赛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37" w:type="dxa"/>
            <w:noWrap w:val="0"/>
            <w:vAlign w:val="center"/>
          </w:tcPr>
          <w:p>
            <w:pPr>
              <w:widowControl/>
              <w:spacing w:line="460" w:lineRule="exact"/>
              <w:jc w:val="center"/>
              <w:rPr>
                <w:rFonts w:ascii="仿宋_GB2312" w:hAnsi="宋体" w:eastAsia="仿宋_GB2312" w:cs="宋体"/>
                <w:kern w:val="0"/>
                <w:sz w:val="24"/>
              </w:rPr>
            </w:pPr>
            <w:r>
              <w:rPr>
                <w:rFonts w:hint="eastAsia" w:ascii="仿宋_GB2312" w:hAnsi="宋体" w:eastAsia="仿宋_GB2312" w:cs="宋体"/>
                <w:kern w:val="0"/>
                <w:sz w:val="24"/>
              </w:rPr>
              <w:t>普通话考级课程</w:t>
            </w:r>
          </w:p>
        </w:tc>
        <w:tc>
          <w:tcPr>
            <w:tcW w:w="4238"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朗诵大赛比赛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37" w:type="dxa"/>
            <w:noWrap w:val="0"/>
            <w:vAlign w:val="center"/>
          </w:tcPr>
          <w:p>
            <w:pPr>
              <w:widowControl/>
              <w:spacing w:line="460" w:lineRule="exact"/>
              <w:jc w:val="center"/>
              <w:rPr>
                <w:rFonts w:ascii="仿宋_GB2312" w:hAnsi="宋体" w:eastAsia="仿宋_GB2312" w:cs="宋体"/>
                <w:kern w:val="0"/>
                <w:sz w:val="24"/>
              </w:rPr>
            </w:pPr>
            <w:r>
              <w:rPr>
                <w:rFonts w:hint="eastAsia" w:ascii="仿宋_GB2312" w:hAnsi="宋体" w:eastAsia="仿宋_GB2312" w:cs="宋体"/>
                <w:kern w:val="0"/>
                <w:sz w:val="24"/>
              </w:rPr>
              <w:t>幼儿英语</w:t>
            </w:r>
          </w:p>
        </w:tc>
        <w:tc>
          <w:tcPr>
            <w:tcW w:w="4238"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幼儿英语口语比赛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37"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幼儿园活动设计与实践</w:t>
            </w:r>
          </w:p>
          <w:p>
            <w:pPr>
              <w:widowControl/>
              <w:spacing w:line="460" w:lineRule="exact"/>
              <w:jc w:val="center"/>
              <w:rPr>
                <w:rFonts w:ascii="仿宋_GB2312" w:hAnsi="宋体" w:eastAsia="仿宋_GB2312" w:cs="宋体"/>
                <w:kern w:val="0"/>
                <w:sz w:val="24"/>
              </w:rPr>
            </w:pPr>
            <w:r>
              <w:rPr>
                <w:rFonts w:hint="eastAsia" w:ascii="仿宋_GB2312" w:hAnsi="宋体" w:eastAsia="仿宋_GB2312" w:cs="宋体"/>
                <w:kern w:val="0"/>
                <w:sz w:val="24"/>
              </w:rPr>
              <w:t>艺术教学活动设计与指导</w:t>
            </w:r>
          </w:p>
        </w:tc>
        <w:tc>
          <w:tcPr>
            <w:tcW w:w="4238" w:type="dxa"/>
            <w:noWrap w:val="0"/>
            <w:vAlign w:val="center"/>
          </w:tcPr>
          <w:p>
            <w:pPr>
              <w:widowControl/>
              <w:spacing w:line="4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幼儿教育活动设计比赛</w:t>
            </w:r>
          </w:p>
        </w:tc>
      </w:tr>
    </w:tbl>
    <w:p>
      <w:pPr>
        <w:pStyle w:val="4"/>
        <w:spacing w:line="460" w:lineRule="exact"/>
        <w:rPr>
          <w:rFonts w:hint="eastAsia"/>
        </w:rPr>
      </w:pPr>
      <w:r>
        <w:rPr>
          <w:rFonts w:hint="eastAsia"/>
        </w:rPr>
        <w:t>（二）教学管理</w:t>
      </w:r>
      <w:bookmarkEnd w:id="40"/>
    </w:p>
    <w:p>
      <w:pPr>
        <w:pStyle w:val="4"/>
        <w:spacing w:line="460" w:lineRule="exact"/>
        <w:ind w:firstLine="280" w:firstLineChars="100"/>
        <w:rPr>
          <w:rFonts w:ascii="仿宋_GB2312" w:hAnsi="仿宋_GB2312" w:eastAsia="仿宋_GB2312" w:cs="仿宋_GB2312"/>
          <w:bCs w:val="0"/>
          <w:szCs w:val="28"/>
        </w:rPr>
      </w:pPr>
      <w:r>
        <w:rPr>
          <w:rFonts w:hint="eastAsia" w:ascii="仿宋_GB2312" w:hAnsi="仿宋_GB2312" w:eastAsia="仿宋_GB2312" w:cs="仿宋_GB2312"/>
          <w:bCs w:val="0"/>
          <w:szCs w:val="28"/>
        </w:rPr>
        <w:t>本专业各项课程的教学方法结合自身的特点和实际情况确定适宜的教学方法，本专业建议采用工学结合的方式。合理安排教学计划，专业课程教学计划具体编制时要注意本专业课的前导课，专业课程学习之前，与之对应的前导课应该已完成教学。各学期的教学时间做到合理分布，不应出现过多或过少的现象，每周正常课时宜控制。</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教学督导、教务科、系部深入课堂听课，经常接触学生，掌握教学情况，检查教学效果，了解教学信息和师生意见，及时发现和解决问题。要求教师互相听课，同行互评，取长补短，提高教师教学水平。</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建立学生教学信息员队伍，及时收集学生的意见和建议；开展集中性教学检查和评估活动，通过检查、问卷调查的形式开展评教工作，收集教学信息，掌握教学动态，及时进行分析研究，提出意见和建议，并向有关方面反馈和沟通。</w:t>
      </w:r>
    </w:p>
    <w:p>
      <w:pPr>
        <w:pStyle w:val="2"/>
        <w:spacing w:line="460" w:lineRule="exact"/>
        <w:rPr>
          <w:rFonts w:hint="eastAsia"/>
        </w:rPr>
      </w:pPr>
      <w:bookmarkStart w:id="41" w:name="_Toc24231"/>
      <w:bookmarkStart w:id="42" w:name="_Toc32089"/>
      <w:bookmarkStart w:id="43" w:name="_Toc28166"/>
      <w:r>
        <w:t>十二、教学评价</w:t>
      </w:r>
      <w:bookmarkEnd w:id="41"/>
      <w:bookmarkEnd w:id="42"/>
      <w:bookmarkEnd w:id="43"/>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改变过去主要根据学习成绩评价学生的评价方法，评价的目的由鉴定选拔转变为促进学生全面发展。实施态度、知识、技能、素养多维度综合评价，使终结性评价与过程评价相结合、理论学习评价与实践技能评价相结合。除书面考试外，还可采用观察、口试、现场操作等方式，进行整体性、过程性和情境性评价。有条件的课程，可与社会评价相结合，如参加考工、考级、资格认证等。同时加强评价结果的反馈，通过及时反馈，更好地改善学生的学习，有效地促进学生发展。在反馈中要充分尊重学生，以鼓励、肯定、表扬为主。除此之外还应当坚持以突出职业能力培养为主线，本专业学生应取得毕业证和相应的职业技能证书。</w:t>
      </w:r>
    </w:p>
    <w:p>
      <w:pPr>
        <w:spacing w:line="460" w:lineRule="exact"/>
        <w:ind w:firstLine="64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课程考核方式为：1、理论考试    2、实践考试  3、以项目为工作过程的模块考核   4、学校和企业共同评价考核。</w:t>
      </w:r>
    </w:p>
    <w:p>
      <w:pPr>
        <w:pStyle w:val="2"/>
        <w:spacing w:line="460" w:lineRule="exact"/>
        <w:rPr>
          <w:rFonts w:hint="eastAsia"/>
        </w:rPr>
      </w:pPr>
      <w:bookmarkStart w:id="44" w:name="_Toc15230"/>
      <w:bookmarkStart w:id="45" w:name="_Toc8530"/>
      <w:bookmarkStart w:id="46" w:name="_Toc25150"/>
      <w:r>
        <w:t>十三、实训实习环境</w:t>
      </w:r>
      <w:bookmarkEnd w:id="44"/>
      <w:bookmarkEnd w:id="45"/>
      <w:bookmarkEnd w:id="46"/>
    </w:p>
    <w:tbl>
      <w:tblPr>
        <w:tblStyle w:val="10"/>
        <w:tblW w:w="0" w:type="auto"/>
        <w:tblInd w:w="-91" w:type="dxa"/>
        <w:tblLayout w:type="fixed"/>
        <w:tblCellMar>
          <w:top w:w="0" w:type="dxa"/>
          <w:left w:w="15" w:type="dxa"/>
          <w:bottom w:w="0" w:type="dxa"/>
          <w:right w:w="15" w:type="dxa"/>
        </w:tblCellMar>
      </w:tblPr>
      <w:tblGrid>
        <w:gridCol w:w="543"/>
        <w:gridCol w:w="848"/>
        <w:gridCol w:w="1682"/>
        <w:gridCol w:w="3301"/>
        <w:gridCol w:w="1467"/>
        <w:gridCol w:w="759"/>
      </w:tblGrid>
      <w:tr>
        <w:tblPrEx>
          <w:tblCellMar>
            <w:top w:w="0" w:type="dxa"/>
            <w:left w:w="15" w:type="dxa"/>
            <w:bottom w:w="0" w:type="dxa"/>
            <w:right w:w="15" w:type="dxa"/>
          </w:tblCellMar>
        </w:tblPrEx>
        <w:trPr>
          <w:trHeight w:val="629" w:hRule="atLeast"/>
        </w:trPr>
        <w:tc>
          <w:tcPr>
            <w:tcW w:w="543"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pStyle w:val="16"/>
              <w:spacing w:line="460" w:lineRule="exact"/>
            </w:pPr>
            <w:r>
              <w:t>序号</w:t>
            </w:r>
          </w:p>
        </w:tc>
        <w:tc>
          <w:tcPr>
            <w:tcW w:w="848"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pStyle w:val="16"/>
              <w:spacing w:line="460" w:lineRule="exact"/>
            </w:pPr>
            <w:r>
              <w:t>实训中心</w:t>
            </w:r>
          </w:p>
        </w:tc>
        <w:tc>
          <w:tcPr>
            <w:tcW w:w="1682"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pStyle w:val="16"/>
              <w:spacing w:line="460" w:lineRule="exact"/>
            </w:pPr>
            <w:r>
              <w:t>实训室</w:t>
            </w:r>
          </w:p>
        </w:tc>
        <w:tc>
          <w:tcPr>
            <w:tcW w:w="3301"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pStyle w:val="16"/>
              <w:spacing w:line="460" w:lineRule="exact"/>
            </w:pPr>
            <w:r>
              <w:t>主要设备</w:t>
            </w:r>
          </w:p>
        </w:tc>
        <w:tc>
          <w:tcPr>
            <w:tcW w:w="1467"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pStyle w:val="16"/>
              <w:spacing w:line="460" w:lineRule="exact"/>
            </w:pPr>
            <w:r>
              <w:t>地点</w:t>
            </w:r>
          </w:p>
        </w:tc>
        <w:tc>
          <w:tcPr>
            <w:tcW w:w="759"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pStyle w:val="16"/>
              <w:spacing w:line="460" w:lineRule="exact"/>
            </w:pPr>
            <w:r>
              <w:t>实训室序号</w:t>
            </w:r>
          </w:p>
        </w:tc>
      </w:tr>
      <w:tr>
        <w:tblPrEx>
          <w:tblCellMar>
            <w:top w:w="0" w:type="dxa"/>
            <w:left w:w="15" w:type="dxa"/>
            <w:bottom w:w="0" w:type="dxa"/>
            <w:right w:w="15" w:type="dxa"/>
          </w:tblCellMar>
        </w:tblPrEx>
        <w:trPr>
          <w:trHeight w:val="917" w:hRule="atLeast"/>
        </w:trPr>
        <w:tc>
          <w:tcPr>
            <w:tcW w:w="543" w:type="dxa"/>
            <w:vMerge w:val="restart"/>
            <w:tcBorders>
              <w:top w:val="single" w:color="000000" w:sz="4" w:space="0"/>
              <w:left w:val="single" w:color="000000" w:sz="4" w:space="0"/>
              <w:right w:val="single" w:color="000000" w:sz="4" w:space="0"/>
            </w:tcBorders>
            <w:noWrap w:val="0"/>
            <w:vAlign w:val="center"/>
          </w:tcPr>
          <w:p>
            <w:pPr>
              <w:pStyle w:val="16"/>
              <w:spacing w:line="460" w:lineRule="exact"/>
              <w:rPr>
                <w:rFonts w:hint="eastAsia"/>
              </w:rPr>
            </w:pPr>
            <w:r>
              <w:t>1</w:t>
            </w:r>
          </w:p>
        </w:tc>
        <w:tc>
          <w:tcPr>
            <w:tcW w:w="848" w:type="dxa"/>
            <w:vMerge w:val="restart"/>
            <w:tcBorders>
              <w:top w:val="single" w:color="000000" w:sz="4" w:space="0"/>
              <w:left w:val="single" w:color="000000" w:sz="4" w:space="0"/>
              <w:right w:val="single" w:color="000000" w:sz="4" w:space="0"/>
            </w:tcBorders>
            <w:noWrap w:val="0"/>
            <w:vAlign w:val="center"/>
          </w:tcPr>
          <w:p>
            <w:pPr>
              <w:pStyle w:val="16"/>
              <w:spacing w:line="460" w:lineRule="exact"/>
              <w:rPr>
                <w:rFonts w:hint="eastAsia"/>
              </w:rPr>
            </w:pPr>
            <w:r>
              <w:rPr>
                <w:rFonts w:hint="eastAsia"/>
              </w:rPr>
              <w:t>音乐舞蹈实训中心</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60" w:lineRule="exact"/>
            </w:pPr>
            <w:r>
              <w:rPr>
                <w:rFonts w:hint="eastAsia"/>
              </w:rPr>
              <w:t>舞蹈实训室</w:t>
            </w: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60" w:lineRule="exact"/>
              <w:rPr>
                <w:rFonts w:hint="eastAsia"/>
              </w:rPr>
            </w:pPr>
            <w:r>
              <w:rPr>
                <w:rFonts w:hint="eastAsia"/>
              </w:rPr>
              <w:t>把杆、多媒体播放器、音响、镜子</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60" w:lineRule="exact"/>
              <w:rPr>
                <w:rFonts w:hint="eastAsia"/>
              </w:rPr>
            </w:pPr>
            <w:r>
              <w:rPr>
                <w:rFonts w:hint="eastAsia"/>
              </w:rPr>
              <w:t>综合楼二楼</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60" w:lineRule="exact"/>
            </w:pPr>
            <w:r>
              <w:t>1</w:t>
            </w:r>
          </w:p>
        </w:tc>
      </w:tr>
      <w:tr>
        <w:tblPrEx>
          <w:tblCellMar>
            <w:top w:w="0" w:type="dxa"/>
            <w:left w:w="15" w:type="dxa"/>
            <w:bottom w:w="0" w:type="dxa"/>
            <w:right w:w="15" w:type="dxa"/>
          </w:tblCellMar>
        </w:tblPrEx>
        <w:trPr>
          <w:trHeight w:val="330" w:hRule="atLeast"/>
        </w:trPr>
        <w:tc>
          <w:tcPr>
            <w:tcW w:w="543" w:type="dxa"/>
            <w:vMerge w:val="continue"/>
            <w:tcBorders>
              <w:left w:val="single" w:color="000000" w:sz="4" w:space="0"/>
              <w:bottom w:val="single" w:color="000000" w:sz="4" w:space="0"/>
              <w:right w:val="single" w:color="000000" w:sz="4" w:space="0"/>
            </w:tcBorders>
            <w:noWrap w:val="0"/>
            <w:vAlign w:val="center"/>
          </w:tcPr>
          <w:p>
            <w:pPr>
              <w:pStyle w:val="16"/>
              <w:spacing w:line="460" w:lineRule="exact"/>
            </w:pPr>
          </w:p>
        </w:tc>
        <w:tc>
          <w:tcPr>
            <w:tcW w:w="848" w:type="dxa"/>
            <w:vMerge w:val="continue"/>
            <w:tcBorders>
              <w:left w:val="single" w:color="000000" w:sz="4" w:space="0"/>
              <w:bottom w:val="single" w:color="000000" w:sz="4" w:space="0"/>
              <w:right w:val="single" w:color="000000" w:sz="4" w:space="0"/>
            </w:tcBorders>
            <w:noWrap w:val="0"/>
            <w:vAlign w:val="center"/>
          </w:tcPr>
          <w:p>
            <w:pPr>
              <w:pStyle w:val="16"/>
              <w:spacing w:line="460" w:lineRule="exact"/>
              <w:rPr>
                <w:rFonts w:hint="eastAsia"/>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60" w:lineRule="exact"/>
              <w:rPr>
                <w:rFonts w:hint="eastAsia"/>
              </w:rPr>
            </w:pPr>
            <w:r>
              <w:rPr>
                <w:rFonts w:hint="eastAsia"/>
              </w:rPr>
              <w:t>电钢琴实训室</w:t>
            </w: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60" w:lineRule="exact"/>
              <w:rPr>
                <w:rFonts w:hint="eastAsia"/>
              </w:rPr>
            </w:pPr>
            <w:r>
              <w:rPr>
                <w:rFonts w:hint="eastAsia"/>
              </w:rPr>
              <w:t xml:space="preserve"> 电钢琴</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60" w:lineRule="exact"/>
            </w:pPr>
            <w:r>
              <w:rPr>
                <w:rFonts w:hint="eastAsia"/>
              </w:rPr>
              <w:t>综合楼二楼</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60" w:lineRule="exact"/>
              <w:rPr>
                <w:rFonts w:hint="eastAsia"/>
              </w:rPr>
            </w:pPr>
            <w:r>
              <w:rPr>
                <w:rFonts w:hint="eastAsia"/>
              </w:rPr>
              <w:t>2</w:t>
            </w:r>
          </w:p>
        </w:tc>
      </w:tr>
    </w:tbl>
    <w:p>
      <w:pPr>
        <w:spacing w:line="460" w:lineRule="exact"/>
        <w:ind w:firstLine="640"/>
        <w:rPr>
          <w:rFonts w:hint="eastAsia" w:ascii="仿宋_GB2312" w:hAnsi="仿宋_GB2312" w:eastAsia="仿宋_GB2312" w:cs="仿宋_GB2312"/>
          <w:sz w:val="28"/>
          <w:szCs w:val="28"/>
        </w:rPr>
      </w:pP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本专业应配备校内实训实习室和校外实训基地。</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校内实训实习必须具备舞蹈实训室、音乐实训室、幼儿园教育活动综合实训室等实训室。</w:t>
      </w:r>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校外实训基地由学校和企业本着互惠互利的原则，共同制定校外实训基地的管理办法，建立学生实习安全保障体系，共享设备与场地，使校外实训基地成为学生顶岗实习，专业教师实践锻炼的场地。</w:t>
      </w:r>
    </w:p>
    <w:p>
      <w:pPr>
        <w:pStyle w:val="2"/>
        <w:spacing w:line="460" w:lineRule="exact"/>
      </w:pPr>
      <w:bookmarkStart w:id="47" w:name="_Toc32470"/>
      <w:bookmarkStart w:id="48" w:name="_Toc29090"/>
      <w:bookmarkStart w:id="49" w:name="_Toc852"/>
      <w:r>
        <w:t>十四、专业师资</w:t>
      </w:r>
      <w:bookmarkEnd w:id="47"/>
      <w:bookmarkEnd w:id="48"/>
      <w:bookmarkEnd w:id="49"/>
    </w:p>
    <w:p>
      <w:pPr>
        <w:pStyle w:val="4"/>
        <w:spacing w:line="460" w:lineRule="exact"/>
        <w:ind w:firstLine="560" w:firstLineChars="200"/>
        <w:rPr>
          <w:rFonts w:hint="eastAsia" w:ascii="仿宋_GB2312" w:hAnsi="仿宋_GB2312" w:eastAsia="仿宋_GB2312" w:cs="仿宋_GB2312"/>
          <w:bCs w:val="0"/>
          <w:szCs w:val="28"/>
        </w:rPr>
      </w:pPr>
      <w:r>
        <w:rPr>
          <w:rFonts w:hint="eastAsia" w:ascii="仿宋_GB2312" w:hAnsi="仿宋_GB2312" w:eastAsia="仿宋_GB2312" w:cs="仿宋_GB2312"/>
          <w:bCs w:val="0"/>
          <w:szCs w:val="28"/>
        </w:rPr>
        <w:t>本专业教师队伍共有</w:t>
      </w:r>
      <w:r>
        <w:rPr>
          <w:rFonts w:hint="eastAsia" w:ascii="仿宋_GB2312" w:hAnsi="仿宋_GB2312" w:eastAsia="仿宋_GB2312" w:cs="仿宋_GB2312"/>
          <w:bCs w:val="0"/>
          <w:szCs w:val="28"/>
          <w:lang w:eastAsia="zh-CN"/>
        </w:rPr>
        <w:t>八</w:t>
      </w:r>
      <w:r>
        <w:rPr>
          <w:rFonts w:hint="eastAsia" w:ascii="仿宋_GB2312" w:hAnsi="仿宋_GB2312" w:eastAsia="仿宋_GB2312" w:cs="仿宋_GB2312"/>
          <w:bCs w:val="0"/>
          <w:szCs w:val="28"/>
        </w:rPr>
        <w:t>名教师，</w:t>
      </w:r>
      <w:r>
        <w:rPr>
          <w:rFonts w:hint="eastAsia" w:ascii="仿宋_GB2312" w:hAnsi="仿宋_GB2312" w:eastAsia="仿宋_GB2312" w:cs="仿宋_GB2312"/>
          <w:bCs w:val="0"/>
          <w:szCs w:val="28"/>
          <w:lang w:eastAsia="zh-CN"/>
        </w:rPr>
        <w:t>有三</w:t>
      </w:r>
      <w:r>
        <w:rPr>
          <w:rFonts w:hint="eastAsia" w:ascii="仿宋_GB2312" w:hAnsi="仿宋_GB2312" w:eastAsia="仿宋_GB2312" w:cs="仿宋_GB2312"/>
          <w:bCs w:val="0"/>
          <w:szCs w:val="28"/>
        </w:rPr>
        <w:t>老师是学前教育本科毕业，其他教师均为艺术类或其他专业背景，双师型教师比例百分之</w:t>
      </w:r>
      <w:r>
        <w:rPr>
          <w:rFonts w:hint="eastAsia" w:ascii="仿宋_GB2312" w:hAnsi="仿宋_GB2312" w:eastAsia="仿宋_GB2312" w:cs="仿宋_GB2312"/>
          <w:bCs w:val="0"/>
          <w:szCs w:val="28"/>
          <w:lang w:eastAsia="zh-CN"/>
        </w:rPr>
        <w:t>九十</w:t>
      </w:r>
      <w:r>
        <w:rPr>
          <w:rFonts w:hint="eastAsia" w:ascii="仿宋_GB2312" w:hAnsi="仿宋_GB2312" w:eastAsia="仿宋_GB2312" w:cs="仿宋_GB2312"/>
          <w:bCs w:val="0"/>
          <w:szCs w:val="28"/>
        </w:rPr>
        <w:t>，师生比较高。</w:t>
      </w:r>
    </w:p>
    <w:p/>
    <w:sectPr>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66395" cy="154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6395" cy="154305"/>
                      </a:xfrm>
                      <a:prstGeom prst="rect">
                        <a:avLst/>
                      </a:prstGeom>
                      <a:noFill/>
                      <a:ln>
                        <a:noFill/>
                      </a:ln>
                    </wps:spPr>
                    <wps:txbx>
                      <w:txbxContent>
                        <w:p>
                          <w:pPr>
                            <w:pStyle w:val="6"/>
                            <w:rPr>
                              <w:rStyle w:val="12"/>
                            </w:rPr>
                          </w:pPr>
                          <w:r>
                            <w:fldChar w:fldCharType="begin"/>
                          </w:r>
                          <w:r>
                            <w:rPr>
                              <w:rStyle w:val="12"/>
                            </w:rPr>
                            <w:instrText xml:space="preserve">PAGE  </w:instrText>
                          </w:r>
                          <w:r>
                            <w:fldChar w:fldCharType="separate"/>
                          </w:r>
                          <w:r>
                            <w:rPr>
                              <w:rStyle w:val="12"/>
                            </w:rP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15pt;width:28.85pt;mso-position-horizontal:center;mso-position-horizontal-relative:margin;mso-wrap-style:none;z-index:251660288;mso-width-relative:page;mso-height-relative:page;" filled="f" stroked="f" coordsize="21600,21600" o:gfxdata="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SdqDNIAAAADAQAADwAAAAAAAAABACAAAAAiAAAAZHJzL2Rv&#10;d25yZXYueG1sUEsBAhQAFAAAAAgAh07iQHvOpYHOAQAAlwMAAA4AAAAAAAAAAQAgAAAAIQEAAGRy&#10;cy9lMm9Eb2MueG1sUEsFBgAAAAAGAAYAWQEAAGEFAAAAAA==&#10;">
              <v:fill on="f" focussize="0,0"/>
              <v:stroke on="f"/>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- 20 -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B1F8A"/>
    <w:multiLevelType w:val="multilevel"/>
    <w:tmpl w:val="230B1F8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640B68"/>
    <w:multiLevelType w:val="multilevel"/>
    <w:tmpl w:val="3C640B68"/>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3D6802E9"/>
    <w:multiLevelType w:val="multilevel"/>
    <w:tmpl w:val="3D6802E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0F6B7B"/>
    <w:multiLevelType w:val="multilevel"/>
    <w:tmpl w:val="3F0F6B7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zVmNTMzZjUxOGRhMWQ1Y2M0MWZhMWY5MzYwN2EifQ=="/>
  </w:docVars>
  <w:rsids>
    <w:rsidRoot w:val="00000000"/>
    <w:rsid w:val="19D4239E"/>
    <w:rsid w:val="3174507C"/>
    <w:rsid w:val="3A26213B"/>
    <w:rsid w:val="5303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240" w:beforeLines="0" w:beforeAutospacing="0" w:after="240" w:afterLines="0" w:afterAutospacing="0" w:line="240" w:lineRule="auto"/>
      <w:jc w:val="left"/>
      <w:outlineLvl w:val="0"/>
    </w:pPr>
    <w:rPr>
      <w:rFonts w:ascii="Times New Roman" w:hAnsi="Times New Roman" w:eastAsia="黑体"/>
      <w:b w:val="0"/>
      <w:kern w:val="44"/>
      <w:sz w:val="30"/>
    </w:rPr>
  </w:style>
  <w:style w:type="paragraph" w:styleId="4">
    <w:name w:val="heading 2"/>
    <w:basedOn w:val="1"/>
    <w:next w:val="1"/>
    <w:qFormat/>
    <w:uiPriority w:val="0"/>
    <w:pPr>
      <w:keepNext/>
      <w:keepLines/>
      <w:spacing w:before="120" w:beforeLines="0" w:after="120" w:afterLines="0" w:line="240" w:lineRule="auto"/>
      <w:outlineLvl w:val="1"/>
    </w:pPr>
    <w:rPr>
      <w:rFonts w:ascii="Arial" w:hAnsi="Arial" w:eastAsia="黑体"/>
      <w:bCs/>
      <w:sz w:val="28"/>
      <w:szCs w:val="32"/>
    </w:rPr>
  </w:style>
  <w:style w:type="paragraph" w:styleId="5">
    <w:name w:val="heading 3"/>
    <w:basedOn w:val="1"/>
    <w:next w:val="1"/>
    <w:qFormat/>
    <w:uiPriority w:val="0"/>
    <w:pPr>
      <w:keepNext/>
      <w:keepLines/>
      <w:spacing w:before="0" w:beforeLines="0" w:beforeAutospacing="0" w:after="0" w:afterLines="0" w:afterAutospacing="0" w:line="240" w:lineRule="auto"/>
      <w:ind w:firstLine="420" w:firstLineChars="200"/>
      <w:outlineLvl w:val="2"/>
    </w:pPr>
    <w:rPr>
      <w:rFonts w:ascii="Times New Roman" w:hAnsi="Times New Roman" w:eastAsia="仿宋"/>
      <w:b/>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beforeLines="0" w:after="240" w:afterLines="0"/>
      <w:jc w:val="center"/>
      <w:outlineLvl w:val="0"/>
    </w:pPr>
    <w:rPr>
      <w:rFonts w:ascii="Cambria" w:hAnsi="Cambria" w:eastAsia="黑体" w:cs="Verdana"/>
      <w:b/>
      <w:bCs/>
      <w:sz w:val="36"/>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Verdana" w:hAnsi="Verdana"/>
      <w:sz w:val="18"/>
      <w:szCs w:val="18"/>
      <w:lang w:eastAsia="en-US"/>
    </w:rPr>
  </w:style>
  <w:style w:type="paragraph" w:styleId="8">
    <w:name w:val="toc 1"/>
    <w:basedOn w:val="1"/>
    <w:next w:val="1"/>
    <w:qFormat/>
    <w:uiPriority w:val="0"/>
    <w:rPr>
      <w:rFonts w:ascii="Times New Roman" w:hAnsi="Times New Roman" w:eastAsia="仿宋"/>
      <w:sz w:val="28"/>
    </w:rPr>
  </w:style>
  <w:style w:type="paragraph" w:styleId="9">
    <w:name w:val="toc 2"/>
    <w:basedOn w:val="1"/>
    <w:next w:val="1"/>
    <w:qFormat/>
    <w:uiPriority w:val="0"/>
    <w:pPr>
      <w:ind w:left="420" w:leftChars="200"/>
    </w:pPr>
  </w:style>
  <w:style w:type="character" w:styleId="12">
    <w:name w:val="page number"/>
    <w:basedOn w:val="11"/>
    <w:uiPriority w:val="0"/>
  </w:style>
  <w:style w:type="character" w:styleId="13">
    <w:name w:val="Hyperlink"/>
    <w:unhideWhenUsed/>
    <w:qFormat/>
    <w:uiPriority w:val="0"/>
    <w:rPr>
      <w:rFonts w:ascii="Verdana" w:hAnsi="Verdana" w:cs="Verdana"/>
      <w:color w:val="0000FF"/>
      <w:kern w:val="0"/>
      <w:sz w:val="20"/>
      <w:szCs w:val="20"/>
      <w:u w:val="single"/>
      <w:lang w:eastAsia="en-US"/>
    </w:rPr>
  </w:style>
  <w:style w:type="paragraph" w:customStyle="1" w:styleId="14">
    <w:name w:val="表内文字"/>
    <w:basedOn w:val="1"/>
    <w:qFormat/>
    <w:uiPriority w:val="0"/>
    <w:pPr>
      <w:spacing w:line="300" w:lineRule="exact"/>
      <w:ind w:firstLine="0" w:firstLineChars="0"/>
      <w:jc w:val="left"/>
    </w:pPr>
    <w:rPr>
      <w:rFonts w:ascii="宋体" w:hAnsi="宋体" w:eastAsia="仿宋"/>
      <w:sz w:val="24"/>
      <w:szCs w:val="21"/>
    </w:rPr>
  </w:style>
  <w:style w:type="paragraph" w:customStyle="1" w:styleId="15">
    <w:name w:val="仿宋22磅"/>
    <w:basedOn w:val="1"/>
    <w:qFormat/>
    <w:uiPriority w:val="0"/>
    <w:pPr>
      <w:spacing w:line="440" w:lineRule="exact"/>
      <w:ind w:firstLine="420" w:firstLineChars="200"/>
    </w:pPr>
    <w:rPr>
      <w:rFonts w:ascii="Times New Roman" w:hAnsi="Times New Roman" w:eastAsia="仿宋"/>
      <w:sz w:val="28"/>
    </w:rPr>
  </w:style>
  <w:style w:type="paragraph" w:customStyle="1" w:styleId="16">
    <w:name w:val="表格文字"/>
    <w:basedOn w:val="4"/>
    <w:qFormat/>
    <w:uiPriority w:val="0"/>
    <w:pPr>
      <w:spacing w:before="0" w:beforeLines="0" w:after="0" w:afterLines="0" w:line="300" w:lineRule="exact"/>
    </w:pPr>
    <w:rPr>
      <w:rFonts w:ascii="Times New Roman" w:hAnsi="Times New Roman" w:eastAsia="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2022-08-09T03:27:16Z</dcterms:created>
  <dc:creator>Administrator</dc:creator>
  <cp:lastModifiedBy>Administrator</cp:lastModifiedBy>
  <dcterms:modified xsi:type="dcterms:W3CDTF">2022-08-09T04:14:02Z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7B6F47C505FA423FB18837CB9FCA5AFC</vt:lpwstr>
  </property>
</Properties>
</file>